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6" w:rsidRDefault="00053CB6">
      <w:pPr>
        <w:spacing w:before="9"/>
        <w:rPr>
          <w:sz w:val="11"/>
        </w:rPr>
      </w:pPr>
      <w:bookmarkStart w:id="0" w:name="_GoBack"/>
      <w:bookmarkEnd w:id="0"/>
    </w:p>
    <w:p w:rsidR="005C7F62" w:rsidRDefault="005C7F62" w:rsidP="005C7F62">
      <w:pPr>
        <w:jc w:val="center"/>
        <w:rPr>
          <w:b/>
          <w:sz w:val="44"/>
          <w:szCs w:val="44"/>
        </w:rPr>
      </w:pPr>
      <w:r w:rsidRPr="00701459">
        <w:rPr>
          <w:b/>
          <w:sz w:val="40"/>
          <w:szCs w:val="40"/>
        </w:rPr>
        <w:t>Маршрут «</w:t>
      </w:r>
      <w:r w:rsidRPr="00886153">
        <w:rPr>
          <w:b/>
          <w:sz w:val="44"/>
          <w:szCs w:val="44"/>
        </w:rPr>
        <w:t>Соленое зеркало Омской области»</w:t>
      </w:r>
    </w:p>
    <w:p w:rsidR="005C7F62" w:rsidRPr="00A4125C" w:rsidRDefault="005C7F62" w:rsidP="005C7F62">
      <w:pPr>
        <w:jc w:val="center"/>
        <w:rPr>
          <w:b/>
          <w:sz w:val="40"/>
          <w:szCs w:val="40"/>
        </w:rPr>
      </w:pPr>
    </w:p>
    <w:p w:rsidR="00C23CF1" w:rsidRDefault="00C23CF1"/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796"/>
        <w:gridCol w:w="12145"/>
      </w:tblGrid>
      <w:tr w:rsidR="005C7F62" w:rsidTr="007F339D">
        <w:tc>
          <w:tcPr>
            <w:tcW w:w="15941" w:type="dxa"/>
            <w:gridSpan w:val="2"/>
          </w:tcPr>
          <w:p w:rsidR="005C7F62" w:rsidRPr="005C7F62" w:rsidRDefault="005C7F62" w:rsidP="005C7F62">
            <w:pPr>
              <w:pStyle w:val="TableParagraph"/>
              <w:spacing w:line="308" w:lineRule="exact"/>
              <w:jc w:val="center"/>
              <w:rPr>
                <w:b/>
                <w:sz w:val="28"/>
                <w:szCs w:val="28"/>
              </w:rPr>
            </w:pPr>
            <w:r w:rsidRPr="008D63AC">
              <w:rPr>
                <w:b/>
                <w:sz w:val="28"/>
              </w:rPr>
              <w:t>Краткое описание маршрута</w:t>
            </w:r>
          </w:p>
        </w:tc>
      </w:tr>
      <w:tr w:rsidR="005C7F62" w:rsidTr="007F339D">
        <w:tc>
          <w:tcPr>
            <w:tcW w:w="3796" w:type="dxa"/>
          </w:tcPr>
          <w:p w:rsidR="005C7F62" w:rsidRDefault="005C7F62" w:rsidP="005C7F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Название </w:t>
            </w:r>
          </w:p>
        </w:tc>
        <w:tc>
          <w:tcPr>
            <w:tcW w:w="12145" w:type="dxa"/>
          </w:tcPr>
          <w:p w:rsidR="005C7F62" w:rsidRPr="00701459" w:rsidRDefault="005C7F62" w:rsidP="005C7F6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Соленое зеркало Омской области</w:t>
            </w:r>
            <w:r w:rsidRPr="00701459">
              <w:rPr>
                <w:sz w:val="28"/>
                <w:szCs w:val="28"/>
              </w:rPr>
              <w:t>»</w:t>
            </w:r>
          </w:p>
        </w:tc>
      </w:tr>
      <w:tr w:rsidR="005C7F62" w:rsidTr="007F339D">
        <w:tc>
          <w:tcPr>
            <w:tcW w:w="3796" w:type="dxa"/>
          </w:tcPr>
          <w:p w:rsidR="005C7F62" w:rsidRDefault="005C7F62" w:rsidP="005C7F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  <w:tc>
          <w:tcPr>
            <w:tcW w:w="12145" w:type="dxa"/>
          </w:tcPr>
          <w:p w:rsidR="005C7F62" w:rsidRDefault="005C7F62" w:rsidP="005C7F62">
            <w:pPr>
              <w:pStyle w:val="TableParagraph"/>
              <w:spacing w:line="317" w:lineRule="exact"/>
              <w:rPr>
                <w:sz w:val="28"/>
              </w:rPr>
            </w:pPr>
            <w:r w:rsidRPr="008C2EA3">
              <w:rPr>
                <w:sz w:val="28"/>
              </w:rPr>
              <w:t>Учащиеся</w:t>
            </w:r>
            <w:r w:rsidRPr="008C2EA3">
              <w:rPr>
                <w:spacing w:val="-3"/>
                <w:sz w:val="28"/>
              </w:rPr>
              <w:t xml:space="preserve"> </w:t>
            </w:r>
            <w:r w:rsidRPr="008C2EA3">
              <w:rPr>
                <w:sz w:val="28"/>
              </w:rPr>
              <w:t xml:space="preserve">6-10 класс </w:t>
            </w:r>
          </w:p>
        </w:tc>
      </w:tr>
      <w:tr w:rsidR="005C7F62" w:rsidTr="007F339D">
        <w:tc>
          <w:tcPr>
            <w:tcW w:w="3796" w:type="dxa"/>
          </w:tcPr>
          <w:p w:rsidR="005C7F62" w:rsidRDefault="005C7F62" w:rsidP="005C7F6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Сезон</w:t>
            </w:r>
          </w:p>
        </w:tc>
        <w:tc>
          <w:tcPr>
            <w:tcW w:w="12145" w:type="dxa"/>
          </w:tcPr>
          <w:p w:rsidR="005C7F62" w:rsidRDefault="005C7F62" w:rsidP="005C7F62">
            <w:pPr>
              <w:pStyle w:val="TableParagraph"/>
              <w:spacing w:line="301" w:lineRule="exact"/>
              <w:rPr>
                <w:sz w:val="28"/>
              </w:rPr>
            </w:pPr>
            <w:r w:rsidRPr="008C2EA3">
              <w:rPr>
                <w:sz w:val="28"/>
              </w:rPr>
              <w:t>Май-сентябрь</w:t>
            </w:r>
            <w:r>
              <w:rPr>
                <w:sz w:val="28"/>
              </w:rPr>
              <w:t xml:space="preserve"> </w:t>
            </w:r>
          </w:p>
        </w:tc>
      </w:tr>
      <w:tr w:rsidR="005C7F62" w:rsidTr="007F339D">
        <w:tc>
          <w:tcPr>
            <w:tcW w:w="3796" w:type="dxa"/>
          </w:tcPr>
          <w:p w:rsidR="005C7F62" w:rsidRDefault="005C7F62" w:rsidP="005C7F6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2145" w:type="dxa"/>
          </w:tcPr>
          <w:p w:rsidR="005C7F62" w:rsidRPr="008D63AC" w:rsidRDefault="005C7F62" w:rsidP="005C7F6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#</w:t>
            </w:r>
            <w:r w:rsidRPr="008C2EA3">
              <w:rPr>
                <w:sz w:val="28"/>
                <w:szCs w:val="28"/>
              </w:rPr>
              <w:t xml:space="preserve">#Активный туризм </w:t>
            </w:r>
            <w:r>
              <w:rPr>
                <w:sz w:val="28"/>
                <w:szCs w:val="28"/>
              </w:rPr>
              <w:t>#Природа #Родной край #История</w:t>
            </w:r>
          </w:p>
        </w:tc>
      </w:tr>
      <w:tr w:rsidR="005C7F62" w:rsidTr="007F339D">
        <w:tc>
          <w:tcPr>
            <w:tcW w:w="3796" w:type="dxa"/>
          </w:tcPr>
          <w:p w:rsidR="005C7F62" w:rsidRDefault="005C7F62" w:rsidP="005C7F62">
            <w:pPr>
              <w:pStyle w:val="TableParagraph"/>
              <w:ind w:left="110" w:right="1603"/>
              <w:rPr>
                <w:sz w:val="28"/>
              </w:rPr>
            </w:pPr>
            <w:r>
              <w:rPr>
                <w:sz w:val="28"/>
              </w:rPr>
              <w:t>1Маршрут интегрируется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145" w:type="dxa"/>
          </w:tcPr>
          <w:p w:rsidR="005C7F62" w:rsidRDefault="005C7F62" w:rsidP="005C7F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5C7F62" w:rsidRDefault="005C7F62" w:rsidP="005C7F6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  <w:r>
              <w:rPr>
                <w:spacing w:val="-2"/>
                <w:sz w:val="28"/>
              </w:rPr>
              <w:t xml:space="preserve"> </w:t>
            </w:r>
            <w:r w:rsidRPr="008C2EA3">
              <w:rPr>
                <w:sz w:val="28"/>
                <w:szCs w:val="28"/>
              </w:rPr>
              <w:t>география, биология, история, литература, основы безопасности жизнедеятельности в рамках внеурочной</w:t>
            </w:r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tbl>
            <w:tblPr>
              <w:tblStyle w:val="a6"/>
              <w:tblW w:w="0" w:type="auto"/>
              <w:tblInd w:w="109" w:type="dxa"/>
              <w:tblLook w:val="04A0" w:firstRow="1" w:lastRow="0" w:firstColumn="1" w:lastColumn="0" w:noHBand="0" w:noVBand="1"/>
            </w:tblPr>
            <w:tblGrid>
              <w:gridCol w:w="2592"/>
              <w:gridCol w:w="2612"/>
              <w:gridCol w:w="6606"/>
            </w:tblGrid>
            <w:tr w:rsidR="001B67CA" w:rsidTr="007F339D">
              <w:tc>
                <w:tcPr>
                  <w:tcW w:w="2658" w:type="dxa"/>
                </w:tcPr>
                <w:p w:rsidR="001B67CA" w:rsidRPr="00701459" w:rsidRDefault="001B67CA" w:rsidP="001B67CA">
                  <w:pPr>
                    <w:pStyle w:val="TableParagraph"/>
                    <w:spacing w:line="268" w:lineRule="exact"/>
                    <w:ind w:left="102"/>
                    <w:jc w:val="center"/>
                    <w:rPr>
                      <w:sz w:val="28"/>
                      <w:szCs w:val="28"/>
                    </w:rPr>
                  </w:pPr>
                  <w:r w:rsidRPr="00701459">
                    <w:rPr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657" w:type="dxa"/>
                </w:tcPr>
                <w:p w:rsidR="001B67CA" w:rsidRPr="00701459" w:rsidRDefault="001B67CA" w:rsidP="001B67CA">
                  <w:pPr>
                    <w:pStyle w:val="TableParagraph"/>
                    <w:spacing w:line="268" w:lineRule="exact"/>
                    <w:ind w:left="106"/>
                    <w:jc w:val="center"/>
                    <w:rPr>
                      <w:sz w:val="28"/>
                      <w:szCs w:val="28"/>
                    </w:rPr>
                  </w:pPr>
                  <w:r w:rsidRPr="00701459">
                    <w:rPr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6771" w:type="dxa"/>
                </w:tcPr>
                <w:p w:rsidR="001B67CA" w:rsidRPr="00701459" w:rsidRDefault="001B67CA" w:rsidP="001B67CA">
                  <w:pPr>
                    <w:pStyle w:val="TableParagraph"/>
                    <w:spacing w:line="268" w:lineRule="exact"/>
                    <w:ind w:left="105"/>
                    <w:jc w:val="center"/>
                    <w:rPr>
                      <w:sz w:val="28"/>
                      <w:szCs w:val="28"/>
                    </w:rPr>
                  </w:pPr>
                  <w:r w:rsidRPr="00701459">
                    <w:rPr>
                      <w:sz w:val="28"/>
                      <w:szCs w:val="28"/>
                    </w:rPr>
                    <w:t>Раздел,</w:t>
                  </w:r>
                  <w:r w:rsidRPr="0070145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701459">
                    <w:rPr>
                      <w:sz w:val="28"/>
                      <w:szCs w:val="28"/>
                    </w:rPr>
                    <w:t>тема</w:t>
                  </w:r>
                </w:p>
              </w:tc>
            </w:tr>
            <w:tr w:rsidR="001B67CA" w:rsidTr="007F339D">
              <w:tc>
                <w:tcPr>
                  <w:tcW w:w="2658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2657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География </w:t>
                  </w:r>
                </w:p>
              </w:tc>
              <w:tc>
                <w:tcPr>
                  <w:tcW w:w="6771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Раздел: краеведение</w:t>
                  </w:r>
                </w:p>
                <w:p w:rsidR="001B67CA" w:rsidRDefault="001B67CA" w:rsidP="001B67CA">
                  <w:pPr>
                    <w:pStyle w:val="TableParagraph"/>
                    <w:ind w:left="105" w:right="69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Тема: История географических исследований территорий края</w:t>
                  </w:r>
                </w:p>
              </w:tc>
            </w:tr>
            <w:tr w:rsidR="001B67CA" w:rsidTr="007F339D">
              <w:tc>
                <w:tcPr>
                  <w:tcW w:w="2658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6-8</w:t>
                  </w:r>
                </w:p>
              </w:tc>
              <w:tc>
                <w:tcPr>
                  <w:tcW w:w="2657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Технология</w:t>
                  </w:r>
                </w:p>
              </w:tc>
              <w:tc>
                <w:tcPr>
                  <w:tcW w:w="6771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Раздел:</w:t>
                  </w:r>
                  <w:r>
                    <w:rPr>
                      <w:spacing w:val="1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Проектная</w:t>
                  </w:r>
                  <w:r>
                    <w:rPr>
                      <w:spacing w:val="1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исследовательская</w:t>
                  </w:r>
                </w:p>
                <w:p w:rsidR="001B67CA" w:rsidRDefault="001B67CA" w:rsidP="001B67CA">
                  <w:pPr>
                    <w:pStyle w:val="TableParagraph"/>
                    <w:spacing w:line="264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</w:t>
                  </w:r>
                </w:p>
              </w:tc>
            </w:tr>
            <w:tr w:rsidR="001B67CA" w:rsidTr="007F339D">
              <w:tc>
                <w:tcPr>
                  <w:tcW w:w="2658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2657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Литература</w:t>
                  </w:r>
                </w:p>
              </w:tc>
              <w:tc>
                <w:tcPr>
                  <w:tcW w:w="6771" w:type="dxa"/>
                </w:tcPr>
                <w:p w:rsidR="001B67CA" w:rsidRDefault="001B67CA" w:rsidP="001B67CA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Раздел:</w:t>
                  </w:r>
                </w:p>
                <w:p w:rsidR="001B67CA" w:rsidRDefault="001B67CA" w:rsidP="001B67CA">
                  <w:pPr>
                    <w:pStyle w:val="TableParagraph"/>
                    <w:ind w:lef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Русская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литература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19 века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Тема:</w:t>
                  </w:r>
                </w:p>
                <w:p w:rsidR="001B67CA" w:rsidRDefault="001B67CA" w:rsidP="001B67CA">
                  <w:pPr>
                    <w:pStyle w:val="TableParagraph"/>
                    <w:spacing w:line="270" w:lineRule="atLeast"/>
                    <w:ind w:left="105" w:right="1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Н.А. Некрасов поэма «Русские женщины».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Путь княгини Трубецкой по Московско 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Сибирскому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тракту.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Большие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Уки.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Кандальный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путь</w:t>
                  </w:r>
                </w:p>
              </w:tc>
            </w:tr>
          </w:tbl>
          <w:p w:rsidR="001B67CA" w:rsidRDefault="001B67CA" w:rsidP="005C7F62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Возможный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1B67CA" w:rsidRDefault="001B67CA" w:rsidP="001B67CA">
            <w:pPr>
              <w:pStyle w:val="TableParagraph"/>
              <w:ind w:left="110" w:right="1072"/>
              <w:rPr>
                <w:sz w:val="28"/>
              </w:rPr>
            </w:pPr>
            <w:proofErr w:type="gramStart"/>
            <w:r>
              <w:rPr>
                <w:sz w:val="28"/>
              </w:rPr>
              <w:t>познавательной</w:t>
            </w:r>
            <w:proofErr w:type="gramEnd"/>
            <w:r>
              <w:rPr>
                <w:sz w:val="28"/>
              </w:rPr>
              <w:t>/образовательной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2145" w:type="dxa"/>
          </w:tcPr>
          <w:p w:rsidR="001B67CA" w:rsidRDefault="001B67CA" w:rsidP="001B67CA">
            <w:pPr>
              <w:pStyle w:val="TableParagraph"/>
              <w:tabs>
                <w:tab w:val="left" w:pos="830"/>
              </w:tabs>
              <w:spacing w:line="315" w:lineRule="exact"/>
              <w:ind w:left="469"/>
              <w:rPr>
                <w:sz w:val="28"/>
              </w:rPr>
            </w:pPr>
            <w:r>
              <w:rPr>
                <w:sz w:val="28"/>
              </w:rPr>
              <w:t>Досуговый</w:t>
            </w:r>
          </w:p>
          <w:p w:rsidR="001B67CA" w:rsidRDefault="001B67CA" w:rsidP="001B67CA">
            <w:pPr>
              <w:pStyle w:val="TableParagraph"/>
              <w:tabs>
                <w:tab w:val="left" w:pos="830"/>
              </w:tabs>
              <w:spacing w:line="322" w:lineRule="exact"/>
              <w:ind w:left="469"/>
              <w:rPr>
                <w:sz w:val="28"/>
              </w:rPr>
            </w:pPr>
            <w:r>
              <w:rPr>
                <w:sz w:val="28"/>
              </w:rPr>
              <w:t>Ознакомительный</w:t>
            </w:r>
          </w:p>
          <w:p w:rsidR="001B67CA" w:rsidRDefault="001B67CA" w:rsidP="001B67CA">
            <w:pPr>
              <w:pStyle w:val="TableParagraph"/>
              <w:tabs>
                <w:tab w:val="left" w:pos="830"/>
              </w:tabs>
              <w:spacing w:line="322" w:lineRule="exact"/>
              <w:ind w:left="469"/>
              <w:rPr>
                <w:sz w:val="28"/>
              </w:rPr>
            </w:pPr>
            <w:r>
              <w:rPr>
                <w:sz w:val="28"/>
              </w:rPr>
              <w:t>Просветительский</w:t>
            </w:r>
          </w:p>
          <w:p w:rsidR="001B67CA" w:rsidRDefault="001B67CA" w:rsidP="001B67CA">
            <w:pPr>
              <w:pStyle w:val="TableParagraph"/>
              <w:tabs>
                <w:tab w:val="left" w:pos="830"/>
              </w:tabs>
              <w:spacing w:line="311" w:lineRule="exact"/>
              <w:ind w:left="469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  <w:p w:rsidR="001B67CA" w:rsidRDefault="001B67CA" w:rsidP="001B67CA">
            <w:pPr>
              <w:pStyle w:val="TableParagraph"/>
              <w:tabs>
                <w:tab w:val="left" w:pos="830"/>
              </w:tabs>
              <w:spacing w:line="311" w:lineRule="exact"/>
              <w:ind w:left="469"/>
              <w:rPr>
                <w:sz w:val="28"/>
              </w:rPr>
            </w:pPr>
            <w:r>
              <w:rPr>
                <w:sz w:val="28"/>
              </w:rPr>
              <w:t xml:space="preserve">Проектный </w:t>
            </w: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0756E">
              <w:rPr>
                <w:sz w:val="28"/>
                <w:szCs w:val="28"/>
              </w:rPr>
              <w:t>Соответствие содержания маршрута психологическ</w:t>
            </w:r>
            <w:r>
              <w:rPr>
                <w:sz w:val="28"/>
                <w:szCs w:val="28"/>
              </w:rPr>
              <w:t xml:space="preserve">о-возрастным аспектам </w:t>
            </w:r>
            <w:r w:rsidRPr="0040756E">
              <w:rPr>
                <w:sz w:val="28"/>
                <w:szCs w:val="28"/>
              </w:rPr>
              <w:t>участников маршрута</w:t>
            </w:r>
          </w:p>
        </w:tc>
        <w:tc>
          <w:tcPr>
            <w:tcW w:w="12145" w:type="dxa"/>
          </w:tcPr>
          <w:p w:rsidR="001B67CA" w:rsidRPr="00C2258F" w:rsidRDefault="001B67CA" w:rsidP="001B67CA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2258F">
              <w:rPr>
                <w:sz w:val="28"/>
                <w:szCs w:val="28"/>
              </w:rPr>
              <w:t xml:space="preserve"> Учащиеся </w:t>
            </w:r>
            <w:r>
              <w:rPr>
                <w:sz w:val="28"/>
                <w:szCs w:val="28"/>
              </w:rPr>
              <w:t>6</w:t>
            </w:r>
            <w:r w:rsidRPr="00C225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C2258F">
              <w:rPr>
                <w:sz w:val="28"/>
                <w:szCs w:val="28"/>
              </w:rPr>
              <w:t xml:space="preserve"> класса - являются целевой аудиторией данного маршрута, относящиеся в рамках психологической периодизации к подростковому возрасту. Главная проблема данного возрастного периода –</w:t>
            </w:r>
            <w:r w:rsidRPr="00C2258F">
              <w:t xml:space="preserve"> время</w:t>
            </w:r>
            <w:r w:rsidRPr="00C2258F">
              <w:rPr>
                <w:bCs/>
                <w:iCs/>
                <w:sz w:val="28"/>
                <w:szCs w:val="28"/>
              </w:rPr>
              <w:t xml:space="preserve"> активного формирования личности</w:t>
            </w:r>
            <w:r w:rsidRPr="00C2258F">
              <w:rPr>
                <w:iCs/>
                <w:sz w:val="28"/>
                <w:szCs w:val="28"/>
              </w:rPr>
      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новообразованием личности подростка, в этот период, является формирование чувств взрослости, развитие самосознания.</w:t>
            </w:r>
          </w:p>
          <w:p w:rsidR="001B67CA" w:rsidRDefault="001B67CA" w:rsidP="001B67CA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</w:rPr>
            </w:pPr>
            <w:r w:rsidRPr="00C2258F">
              <w:rPr>
                <w:sz w:val="28"/>
                <w:szCs w:val="28"/>
              </w:rPr>
              <w:t>По нашему мнению,</w:t>
            </w:r>
            <w:r w:rsidRPr="00720C66">
              <w:rPr>
                <w:sz w:val="28"/>
                <w:szCs w:val="28"/>
              </w:rPr>
              <w:t xml:space="preserve"> разработанный маршрут полностью соответствует возрасту участников. Посещение маршрута создает познавательную среду для развития учащихся и способствует интеллектуальному росту, </w:t>
            </w:r>
            <w:r>
              <w:rPr>
                <w:sz w:val="28"/>
                <w:szCs w:val="28"/>
              </w:rPr>
              <w:t>побуждает</w:t>
            </w:r>
            <w:r w:rsidRPr="00720C66">
              <w:rPr>
                <w:sz w:val="28"/>
                <w:szCs w:val="28"/>
              </w:rPr>
              <w:t xml:space="preserve"> к исследовательской и проектной деятельности. Представленные объекты посещения, интересны</w:t>
            </w:r>
            <w:r>
              <w:rPr>
                <w:sz w:val="28"/>
                <w:szCs w:val="28"/>
              </w:rPr>
              <w:t xml:space="preserve"> и актуальны для</w:t>
            </w:r>
            <w:r w:rsidRPr="00720C66">
              <w:rPr>
                <w:sz w:val="28"/>
                <w:szCs w:val="28"/>
              </w:rPr>
              <w:t xml:space="preserve"> современны</w:t>
            </w:r>
            <w:r>
              <w:rPr>
                <w:sz w:val="28"/>
                <w:szCs w:val="28"/>
              </w:rPr>
              <w:t>х</w:t>
            </w:r>
            <w:r w:rsidRPr="00720C66">
              <w:rPr>
                <w:sz w:val="28"/>
                <w:szCs w:val="28"/>
              </w:rPr>
              <w:t xml:space="preserve"> школьник</w:t>
            </w:r>
            <w:r>
              <w:rPr>
                <w:sz w:val="28"/>
                <w:szCs w:val="28"/>
              </w:rPr>
              <w:t>ов</w:t>
            </w:r>
            <w:r w:rsidRPr="00720C66">
              <w:rPr>
                <w:sz w:val="28"/>
                <w:szCs w:val="28"/>
              </w:rPr>
              <w:t>.</w:t>
            </w: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t xml:space="preserve"> </w:t>
            </w:r>
            <w:r w:rsidRPr="00720C66">
              <w:rPr>
                <w:sz w:val="28"/>
                <w:szCs w:val="28"/>
              </w:rPr>
              <w:t>Гражданская идентификация</w:t>
            </w:r>
          </w:p>
        </w:tc>
        <w:tc>
          <w:tcPr>
            <w:tcW w:w="12145" w:type="dxa"/>
          </w:tcPr>
          <w:p w:rsidR="001B67CA" w:rsidRPr="00720C66" w:rsidRDefault="001B67CA" w:rsidP="001B67CA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720C66">
              <w:rPr>
                <w:sz w:val="28"/>
                <w:szCs w:val="28"/>
              </w:rPr>
              <w:t xml:space="preserve">Школьный познавательный маршрут </w:t>
            </w:r>
            <w:r w:rsidRPr="00701459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Соленое зеркало Омской области</w:t>
            </w:r>
            <w:r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</w:t>
            </w:r>
            <w:r w:rsidRPr="00BD6F73">
              <w:rPr>
                <w:sz w:val="28"/>
                <w:szCs w:val="28"/>
              </w:rPr>
              <w:t>предполагает исследовательскую и проектную деятельность учащихся, самостоятельное изучение информации, работу с текстами, отбор информации, формируют навыки ориентирования на местности</w:t>
            </w:r>
            <w:r w:rsidRPr="00720C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 также </w:t>
            </w:r>
            <w:r w:rsidRPr="00720C66">
              <w:rPr>
                <w:sz w:val="28"/>
                <w:szCs w:val="28"/>
              </w:rPr>
              <w:t xml:space="preserve">способствует развитию гражданской само идентичности и патриотизма. Маршрут познавательного школьного туризма </w:t>
            </w:r>
            <w:r w:rsidRPr="00701459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Соленое зеркало Омской области</w:t>
            </w:r>
            <w:r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дает возможность обучающимся расширить знания не только по истории родного края, но и знакомит со знаковыми людьми того времени. Маршрут гармонично дополняет материалы учебной програм</w:t>
            </w:r>
            <w:r>
              <w:rPr>
                <w:sz w:val="28"/>
                <w:szCs w:val="28"/>
              </w:rPr>
              <w:t>мы по географии и биологии</w:t>
            </w:r>
            <w:r w:rsidRPr="00720C66">
              <w:rPr>
                <w:sz w:val="28"/>
                <w:szCs w:val="28"/>
              </w:rPr>
              <w:t xml:space="preserve">. Все темы и экскурсионные объекты маршрута направлены на самоидентификацию учащихся, пониманию себя как части своей Родины. Во время экскурсий школьники смогут увидеть, а при желании даже прикоснуться к памятникам истории. </w:t>
            </w: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Доступность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с ОВЗ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B67CA" w:rsidRDefault="001B67CA" w:rsidP="001B67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инвалидов</w:t>
            </w:r>
            <w:proofErr w:type="gramEnd"/>
          </w:p>
        </w:tc>
        <w:tc>
          <w:tcPr>
            <w:tcW w:w="12145" w:type="dxa"/>
          </w:tcPr>
          <w:p w:rsidR="001B67CA" w:rsidRDefault="001B67CA" w:rsidP="001B67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Доступен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ассистентом</w:t>
            </w:r>
          </w:p>
          <w:p w:rsidR="001B67CA" w:rsidRDefault="001B67CA" w:rsidP="001B67CA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или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тьютором),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2145" w:type="dxa"/>
          </w:tcPr>
          <w:p w:rsidR="001B67CA" w:rsidRPr="00A61184" w:rsidRDefault="001B67CA" w:rsidP="001B67CA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Протяженность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2145" w:type="dxa"/>
          </w:tcPr>
          <w:p w:rsidR="001B67CA" w:rsidRPr="00A61184" w:rsidRDefault="001B67CA" w:rsidP="001B67CA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C2EA3">
              <w:rPr>
                <w:sz w:val="28"/>
              </w:rPr>
              <w:t>Общая протяженность 1</w:t>
            </w:r>
            <w:r>
              <w:rPr>
                <w:sz w:val="28"/>
              </w:rPr>
              <w:t xml:space="preserve">30 </w:t>
            </w:r>
            <w:r w:rsidRPr="008C2EA3">
              <w:rPr>
                <w:sz w:val="28"/>
              </w:rPr>
              <w:t xml:space="preserve">км, из них активных </w:t>
            </w:r>
            <w:r>
              <w:rPr>
                <w:sz w:val="28"/>
              </w:rPr>
              <w:t>18</w:t>
            </w:r>
            <w:r w:rsidRPr="008C2EA3">
              <w:rPr>
                <w:sz w:val="28"/>
              </w:rPr>
              <w:t xml:space="preserve"> км</w:t>
            </w:r>
          </w:p>
        </w:tc>
      </w:tr>
      <w:tr w:rsidR="001B67CA" w:rsidTr="007F339D"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2145" w:type="dxa"/>
          </w:tcPr>
          <w:p w:rsidR="001B67CA" w:rsidRDefault="001B67CA" w:rsidP="001B67CA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Создание условий для воспитание патриотизма, самоопределения обучающихся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социокультурных,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 исторического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1B67CA" w:rsidTr="007F339D">
        <w:trPr>
          <w:trHeight w:val="1051"/>
        </w:trPr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04" w:lineRule="exact"/>
              <w:ind w:left="36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маршрута </w:t>
            </w:r>
          </w:p>
        </w:tc>
        <w:tc>
          <w:tcPr>
            <w:tcW w:w="12145" w:type="dxa"/>
          </w:tcPr>
          <w:p w:rsidR="001B67CA" w:rsidRDefault="001B67CA" w:rsidP="00AC5FA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 xml:space="preserve"> Актуализация и расширение знаний и опыта, полученных обучающимися на занятиях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истории</w:t>
            </w:r>
          </w:p>
          <w:p w:rsidR="001B67CA" w:rsidRDefault="001B67CA" w:rsidP="00AC5FA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1B67CA" w:rsidRDefault="001B67CA" w:rsidP="00AC5FAB">
            <w:pPr>
              <w:pStyle w:val="TableParagraph"/>
              <w:ind w:right="820"/>
              <w:rPr>
                <w:sz w:val="28"/>
              </w:rPr>
            </w:pPr>
            <w:r>
              <w:rPr>
                <w:sz w:val="28"/>
              </w:rPr>
              <w:t>Способствовать проявлению познавательного интереса и ценностного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1B67CA" w:rsidRDefault="001B67CA" w:rsidP="00AC5FA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1B67CA" w:rsidRPr="000919E2" w:rsidTr="007F339D">
        <w:trPr>
          <w:trHeight w:val="1051"/>
        </w:trPr>
        <w:tc>
          <w:tcPr>
            <w:tcW w:w="3796" w:type="dxa"/>
          </w:tcPr>
          <w:p w:rsidR="001B67CA" w:rsidRPr="000919E2" w:rsidRDefault="001B67CA" w:rsidP="001B67CA">
            <w:pPr>
              <w:pStyle w:val="TableParagraph"/>
              <w:spacing w:line="304" w:lineRule="exact"/>
              <w:ind w:left="360"/>
              <w:rPr>
                <w:sz w:val="28"/>
                <w:szCs w:val="28"/>
              </w:rPr>
            </w:pPr>
            <w:r w:rsidRPr="000919E2">
              <w:rPr>
                <w:sz w:val="28"/>
                <w:szCs w:val="28"/>
              </w:rPr>
              <w:t xml:space="preserve">Программа маршрута </w:t>
            </w:r>
          </w:p>
        </w:tc>
        <w:tc>
          <w:tcPr>
            <w:tcW w:w="12145" w:type="dxa"/>
          </w:tcPr>
          <w:p w:rsidR="001B67CA" w:rsidRPr="00A77DC2" w:rsidRDefault="001B67CA" w:rsidP="00AC5FAB">
            <w:pPr>
              <w:pStyle w:val="TableParagraph"/>
              <w:spacing w:line="315" w:lineRule="exact"/>
              <w:rPr>
                <w:sz w:val="28"/>
              </w:rPr>
            </w:pPr>
            <w:r w:rsidRPr="0058687C">
              <w:rPr>
                <w:sz w:val="28"/>
              </w:rPr>
              <w:t>Данный</w:t>
            </w:r>
            <w:r w:rsidRPr="0058687C">
              <w:rPr>
                <w:spacing w:val="-4"/>
                <w:sz w:val="28"/>
              </w:rPr>
              <w:t xml:space="preserve"> </w:t>
            </w:r>
            <w:r w:rsidRPr="0058687C">
              <w:rPr>
                <w:sz w:val="28"/>
              </w:rPr>
              <w:t>маршрут</w:t>
            </w:r>
            <w:r w:rsidRPr="0058687C">
              <w:rPr>
                <w:spacing w:val="-5"/>
                <w:sz w:val="28"/>
              </w:rPr>
              <w:t xml:space="preserve"> </w:t>
            </w:r>
            <w:r w:rsidRPr="0058687C">
              <w:rPr>
                <w:sz w:val="28"/>
              </w:rPr>
              <w:t>является</w:t>
            </w:r>
            <w:r w:rsidRPr="0058687C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пешеходной экскурсией.</w:t>
            </w:r>
          </w:p>
          <w:p w:rsidR="001B67CA" w:rsidRPr="0058687C" w:rsidRDefault="001B67CA" w:rsidP="00AC5FAB">
            <w:pPr>
              <w:pStyle w:val="TableParagraph"/>
              <w:ind w:right="224"/>
              <w:rPr>
                <w:bCs/>
                <w:sz w:val="28"/>
                <w:szCs w:val="28"/>
                <w:shd w:val="clear" w:color="auto" w:fill="FFFFFF"/>
              </w:rPr>
            </w:pPr>
            <w:r w:rsidRPr="0058687C">
              <w:rPr>
                <w:sz w:val="28"/>
              </w:rPr>
              <w:t xml:space="preserve">Маршрут начинается от с. </w:t>
            </w:r>
            <w:r>
              <w:rPr>
                <w:sz w:val="28"/>
              </w:rPr>
              <w:t xml:space="preserve">Гвоздевка </w:t>
            </w:r>
            <w:r w:rsidRPr="0058687C">
              <w:rPr>
                <w:sz w:val="28"/>
              </w:rPr>
              <w:t xml:space="preserve">и до </w:t>
            </w:r>
            <w:r>
              <w:rPr>
                <w:sz w:val="28"/>
              </w:rPr>
              <w:t xml:space="preserve">озера Эбейты </w:t>
            </w:r>
            <w:r w:rsidRPr="0058687C">
              <w:rPr>
                <w:sz w:val="28"/>
              </w:rPr>
              <w:t xml:space="preserve"> </w:t>
            </w:r>
          </w:p>
          <w:p w:rsidR="001B67CA" w:rsidRPr="001D5E89" w:rsidRDefault="001B67CA" w:rsidP="00AC5FAB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1B67CA" w:rsidRPr="000919E2" w:rsidRDefault="001B67CA" w:rsidP="00AC5FAB">
            <w:pPr>
              <w:pStyle w:val="TableParagraph"/>
              <w:ind w:left="110" w:right="149"/>
              <w:rPr>
                <w:sz w:val="28"/>
                <w:szCs w:val="28"/>
              </w:rPr>
            </w:pPr>
          </w:p>
        </w:tc>
      </w:tr>
      <w:tr w:rsidR="001B67CA" w:rsidTr="007F339D">
        <w:trPr>
          <w:trHeight w:val="649"/>
        </w:trPr>
        <w:tc>
          <w:tcPr>
            <w:tcW w:w="3796" w:type="dxa"/>
          </w:tcPr>
          <w:p w:rsidR="001B67CA" w:rsidRDefault="001B67CA" w:rsidP="001B67CA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Стоимость </w:t>
            </w:r>
          </w:p>
        </w:tc>
        <w:tc>
          <w:tcPr>
            <w:tcW w:w="12145" w:type="dxa"/>
          </w:tcPr>
          <w:p w:rsidR="001B67CA" w:rsidRPr="00714561" w:rsidRDefault="001B67CA" w:rsidP="00AC5FA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Проезд от г. Омска до с. Гвоздёвка (</w:t>
            </w:r>
            <w:r w:rsidRPr="00E82945">
              <w:rPr>
                <w:sz w:val="28"/>
                <w:szCs w:val="28"/>
                <w:shd w:val="clear" w:color="auto" w:fill="FFFFFF"/>
              </w:rPr>
              <w:t>автобус</w:t>
            </w:r>
            <w:r w:rsidRPr="003B0070">
              <w:rPr>
                <w:sz w:val="28"/>
                <w:szCs w:val="28"/>
                <w:shd w:val="clear" w:color="auto" w:fill="FFFFFF"/>
              </w:rPr>
              <w:t xml:space="preserve"> по маршруту № 11035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:rsidR="001B67CA" w:rsidRDefault="001B67CA" w:rsidP="00AC5FAB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 с. Гвоздёвка до г. Омска. Перекус </w:t>
            </w:r>
          </w:p>
          <w:p w:rsidR="001B67CA" w:rsidRDefault="001B67CA" w:rsidP="001B67CA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</w:tr>
      <w:tr w:rsidR="007F339D" w:rsidTr="007F339D">
        <w:trPr>
          <w:trHeight w:val="1051"/>
        </w:trPr>
        <w:tc>
          <w:tcPr>
            <w:tcW w:w="3796" w:type="dxa"/>
          </w:tcPr>
          <w:p w:rsidR="007F339D" w:rsidRDefault="007F339D" w:rsidP="007F339D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Карта маршрута </w:t>
            </w:r>
          </w:p>
        </w:tc>
        <w:tc>
          <w:tcPr>
            <w:tcW w:w="12145" w:type="dxa"/>
          </w:tcPr>
          <w:p w:rsidR="007F339D" w:rsidRDefault="007F339D" w:rsidP="007F339D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  <w:p w:rsidR="007F339D" w:rsidRDefault="007F339D" w:rsidP="007F339D">
            <w:pPr>
              <w:pStyle w:val="TableParagraph"/>
              <w:spacing w:line="315" w:lineRule="exact"/>
              <w:ind w:right="337"/>
              <w:jc w:val="both"/>
              <w:rPr>
                <w:sz w:val="28"/>
              </w:rPr>
            </w:pPr>
            <w:hyperlink r:id="rId6" w:history="1">
              <w:r w:rsidRPr="00646A1B">
                <w:rPr>
                  <w:rStyle w:val="a4"/>
                  <w:sz w:val="28"/>
                </w:rPr>
                <w:t>https://yandex.ru/maps/?um=constructor%3A279eefccbfc0a29376c6ee3ee88c4fdf5f5e71dac66e04b308ecd01aac654a82&amp;source=constructorLink</w:t>
              </w:r>
            </w:hyperlink>
            <w:r>
              <w:rPr>
                <w:sz w:val="28"/>
              </w:rPr>
              <w:t xml:space="preserve"> </w:t>
            </w:r>
          </w:p>
          <w:p w:rsidR="007F339D" w:rsidRPr="00574F5F" w:rsidRDefault="007F339D" w:rsidP="007F339D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7D3B66" wp14:editId="555CA599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51435</wp:posOffset>
                  </wp:positionV>
                  <wp:extent cx="6647180" cy="2909570"/>
                  <wp:effectExtent l="0" t="0" r="127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21" t="26867" r="16202" b="41948"/>
                          <a:stretch/>
                        </pic:blipFill>
                        <pic:spPr bwMode="auto">
                          <a:xfrm>
                            <a:off x="0" y="0"/>
                            <a:ext cx="6647180" cy="2909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339D" w:rsidRDefault="007F339D" w:rsidP="007F339D">
            <w:pPr>
              <w:pStyle w:val="TableParagraph"/>
              <w:spacing w:line="315" w:lineRule="exact"/>
              <w:rPr>
                <w:sz w:val="28"/>
              </w:rPr>
            </w:pPr>
            <w:r w:rsidRPr="00574F5F">
              <w:rPr>
                <w:sz w:val="28"/>
              </w:rPr>
              <w:t xml:space="preserve"> </w:t>
            </w:r>
          </w:p>
        </w:tc>
      </w:tr>
    </w:tbl>
    <w:p w:rsidR="001B67CA" w:rsidRDefault="001B67CA"/>
    <w:sectPr w:rsidR="001B67CA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EF"/>
    <w:multiLevelType w:val="hybridMultilevel"/>
    <w:tmpl w:val="FBC0BB9C"/>
    <w:lvl w:ilvl="0" w:tplc="D10EBEC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0955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C9B6C22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9B42B200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28466F3C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D02820E8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6" w:tplc="DDD0F6A0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08168852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5016B03E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">
    <w:nsid w:val="02FB7E94"/>
    <w:multiLevelType w:val="hybridMultilevel"/>
    <w:tmpl w:val="69D0CA16"/>
    <w:lvl w:ilvl="0" w:tplc="446C47D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4634D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BD10BBC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3E6C2C9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70AE3F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81C60E12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379CB34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2E87EC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4086CB04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2">
    <w:nsid w:val="1A782B72"/>
    <w:multiLevelType w:val="hybridMultilevel"/>
    <w:tmpl w:val="C862CA26"/>
    <w:lvl w:ilvl="0" w:tplc="CFEADF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A3590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2" w:tplc="2B8E52F0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131A532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 w:tplc="48EE229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3C40D9B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6" w:tplc="431E5C4E">
      <w:numFmt w:val="bullet"/>
      <w:lvlText w:val="•"/>
      <w:lvlJc w:val="left"/>
      <w:pPr>
        <w:ind w:left="4151" w:hanging="140"/>
      </w:pPr>
      <w:rPr>
        <w:rFonts w:hint="default"/>
        <w:lang w:val="ru-RU" w:eastAsia="en-US" w:bidi="ar-SA"/>
      </w:rPr>
    </w:lvl>
    <w:lvl w:ilvl="7" w:tplc="7DACCFC8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D048108A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</w:abstractNum>
  <w:abstractNum w:abstractNumId="3">
    <w:nsid w:val="6EB90B73"/>
    <w:multiLevelType w:val="hybridMultilevel"/>
    <w:tmpl w:val="5CDCBAAA"/>
    <w:lvl w:ilvl="0" w:tplc="1C543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CB6"/>
    <w:rsid w:val="00053CB6"/>
    <w:rsid w:val="00065167"/>
    <w:rsid w:val="00071310"/>
    <w:rsid w:val="000919E2"/>
    <w:rsid w:val="00135C7C"/>
    <w:rsid w:val="001B42E4"/>
    <w:rsid w:val="001B67CA"/>
    <w:rsid w:val="001D5E89"/>
    <w:rsid w:val="002C0637"/>
    <w:rsid w:val="002D2D9C"/>
    <w:rsid w:val="003373C2"/>
    <w:rsid w:val="0035787D"/>
    <w:rsid w:val="003D65F7"/>
    <w:rsid w:val="0040756E"/>
    <w:rsid w:val="00496411"/>
    <w:rsid w:val="004B59DB"/>
    <w:rsid w:val="004C3F5D"/>
    <w:rsid w:val="0052069A"/>
    <w:rsid w:val="00574F5F"/>
    <w:rsid w:val="005B4CEA"/>
    <w:rsid w:val="005C7F62"/>
    <w:rsid w:val="006078F7"/>
    <w:rsid w:val="00666012"/>
    <w:rsid w:val="00701459"/>
    <w:rsid w:val="0071734D"/>
    <w:rsid w:val="00720C66"/>
    <w:rsid w:val="0073730B"/>
    <w:rsid w:val="007F2EDA"/>
    <w:rsid w:val="007F339D"/>
    <w:rsid w:val="007F616F"/>
    <w:rsid w:val="008125B6"/>
    <w:rsid w:val="00826E81"/>
    <w:rsid w:val="008669F2"/>
    <w:rsid w:val="00882619"/>
    <w:rsid w:val="00886153"/>
    <w:rsid w:val="008C37F3"/>
    <w:rsid w:val="008D63AC"/>
    <w:rsid w:val="00942B13"/>
    <w:rsid w:val="00A4125C"/>
    <w:rsid w:val="00A61184"/>
    <w:rsid w:val="00A76847"/>
    <w:rsid w:val="00AA1C37"/>
    <w:rsid w:val="00AB73A9"/>
    <w:rsid w:val="00B344F8"/>
    <w:rsid w:val="00B906C9"/>
    <w:rsid w:val="00BB645A"/>
    <w:rsid w:val="00BD5EB4"/>
    <w:rsid w:val="00BD6F73"/>
    <w:rsid w:val="00BE1170"/>
    <w:rsid w:val="00C2258F"/>
    <w:rsid w:val="00C23CF1"/>
    <w:rsid w:val="00C366A7"/>
    <w:rsid w:val="00C76460"/>
    <w:rsid w:val="00CC236A"/>
    <w:rsid w:val="00CD4D80"/>
    <w:rsid w:val="00CE45FE"/>
    <w:rsid w:val="00D10E55"/>
    <w:rsid w:val="00D67F24"/>
    <w:rsid w:val="00D959A7"/>
    <w:rsid w:val="00DB0FA9"/>
    <w:rsid w:val="00E90A7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46B1-B84B-4426-8FA1-6B6BC17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4">
    <w:name w:val="Hyperlink"/>
    <w:basedOn w:val="a0"/>
    <w:uiPriority w:val="99"/>
    <w:unhideWhenUsed/>
    <w:rsid w:val="00C23C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6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5C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um=constructor%3A279eefccbfc0a29376c6ee3ee88c4fdf5f5e71dac66e04b308ecd01aac654a82&amp;source=constructor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F151-AEED-40B2-BEBA-8CF9FA27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borodarav@mail.ru</cp:lastModifiedBy>
  <cp:revision>43</cp:revision>
  <dcterms:created xsi:type="dcterms:W3CDTF">2022-09-23T04:32:00Z</dcterms:created>
  <dcterms:modified xsi:type="dcterms:W3CDTF">2023-06-14T06:34:00Z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2022-09-23T00:00:00Z</vt:filetime>
  </property>
</Properties>
</file>