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6" w:rsidRDefault="00053CB6">
      <w:pPr>
        <w:spacing w:before="9"/>
        <w:rPr>
          <w:sz w:val="11"/>
        </w:rPr>
      </w:pPr>
    </w:p>
    <w:p w:rsidR="00E71C7E" w:rsidRPr="001943D7" w:rsidRDefault="008171E8" w:rsidP="00E71C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Маршрут </w:t>
      </w:r>
      <w:r w:rsidR="00886D6A" w:rsidRPr="001943D7">
        <w:rPr>
          <w:b/>
          <w:sz w:val="40"/>
          <w:szCs w:val="40"/>
        </w:rPr>
        <w:t>«</w:t>
      </w:r>
      <w:r w:rsidR="001943D7" w:rsidRPr="001943D7">
        <w:rPr>
          <w:b/>
          <w:sz w:val="40"/>
          <w:szCs w:val="40"/>
        </w:rPr>
        <w:t>Бобровица – отдалённая деревня  на границе</w:t>
      </w:r>
      <w:r w:rsidR="00886D6A" w:rsidRPr="001943D7">
        <w:rPr>
          <w:b/>
          <w:sz w:val="40"/>
          <w:szCs w:val="40"/>
        </w:rPr>
        <w:t>»</w:t>
      </w:r>
    </w:p>
    <w:p w:rsidR="00C23CF1" w:rsidRPr="00E71C7E" w:rsidRDefault="00C23CF1">
      <w:pPr>
        <w:rPr>
          <w:b/>
        </w:rPr>
      </w:pPr>
    </w:p>
    <w:tbl>
      <w:tblPr>
        <w:tblStyle w:val="a6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6"/>
        <w:gridCol w:w="13324"/>
      </w:tblGrid>
      <w:tr w:rsidR="00E71C7E" w:rsidRPr="00F004BD" w:rsidTr="001A5974">
        <w:tc>
          <w:tcPr>
            <w:tcW w:w="2836" w:type="dxa"/>
          </w:tcPr>
          <w:p w:rsidR="00E71C7E" w:rsidRPr="00F004BD" w:rsidRDefault="00E71C7E" w:rsidP="00DE1884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Название</w:t>
            </w:r>
          </w:p>
        </w:tc>
        <w:tc>
          <w:tcPr>
            <w:tcW w:w="13324" w:type="dxa"/>
          </w:tcPr>
          <w:p w:rsidR="00E71C7E" w:rsidRPr="00F004BD" w:rsidRDefault="001943D7" w:rsidP="001943D7">
            <w:pPr>
              <w:pStyle w:val="ad"/>
            </w:pPr>
            <w:r>
              <w:t>«Бобровица – отдалённая деревня  на границе»</w:t>
            </w:r>
          </w:p>
        </w:tc>
      </w:tr>
      <w:tr w:rsidR="00876417" w:rsidRPr="00F004BD" w:rsidTr="001A5974">
        <w:tc>
          <w:tcPr>
            <w:tcW w:w="2836" w:type="dxa"/>
          </w:tcPr>
          <w:p w:rsidR="00876417" w:rsidRPr="00F004BD" w:rsidRDefault="00876417" w:rsidP="00DE1884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Автор</w:t>
            </w:r>
            <w:r w:rsidR="00020AC1" w:rsidRPr="00F004BD">
              <w:rPr>
                <w:sz w:val="28"/>
                <w:szCs w:val="28"/>
              </w:rPr>
              <w:t xml:space="preserve"> маршрута</w:t>
            </w:r>
          </w:p>
        </w:tc>
        <w:tc>
          <w:tcPr>
            <w:tcW w:w="13324" w:type="dxa"/>
          </w:tcPr>
          <w:p w:rsidR="00876417" w:rsidRPr="00F004BD" w:rsidRDefault="00020AC1" w:rsidP="00983432">
            <w:pPr>
              <w:pStyle w:val="TableParagraph"/>
              <w:spacing w:line="308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Обучающиеся</w:t>
            </w:r>
            <w:r w:rsidR="006F10CD">
              <w:rPr>
                <w:sz w:val="28"/>
                <w:szCs w:val="28"/>
              </w:rPr>
              <w:t xml:space="preserve"> МБОУ </w:t>
            </w:r>
            <w:proofErr w:type="gramStart"/>
            <w:r w:rsidR="006F10CD">
              <w:rPr>
                <w:sz w:val="28"/>
                <w:szCs w:val="28"/>
              </w:rPr>
              <w:t>ДО</w:t>
            </w:r>
            <w:proofErr w:type="gramEnd"/>
            <w:r w:rsidR="006F10CD">
              <w:rPr>
                <w:sz w:val="28"/>
                <w:szCs w:val="28"/>
              </w:rPr>
              <w:t xml:space="preserve"> «</w:t>
            </w:r>
            <w:proofErr w:type="gramStart"/>
            <w:r w:rsidR="00983432">
              <w:rPr>
                <w:sz w:val="28"/>
                <w:szCs w:val="28"/>
              </w:rPr>
              <w:t>Одесская</w:t>
            </w:r>
            <w:proofErr w:type="gramEnd"/>
            <w:r w:rsidR="00983432">
              <w:rPr>
                <w:sz w:val="28"/>
                <w:szCs w:val="28"/>
              </w:rPr>
              <w:t xml:space="preserve"> станция юных туристов</w:t>
            </w:r>
            <w:r w:rsidR="006F10CD">
              <w:rPr>
                <w:sz w:val="28"/>
                <w:szCs w:val="28"/>
              </w:rPr>
              <w:t xml:space="preserve">» </w:t>
            </w:r>
            <w:r w:rsidR="00983432">
              <w:rPr>
                <w:sz w:val="28"/>
                <w:szCs w:val="28"/>
              </w:rPr>
              <w:t>Одесского</w:t>
            </w:r>
            <w:r w:rsidR="006F10CD">
              <w:rPr>
                <w:sz w:val="28"/>
                <w:szCs w:val="28"/>
              </w:rPr>
              <w:t xml:space="preserve"> муниципального района Омской области</w:t>
            </w:r>
            <w:r w:rsidR="00B302F6" w:rsidRPr="00F004BD">
              <w:rPr>
                <w:sz w:val="28"/>
                <w:szCs w:val="28"/>
              </w:rPr>
              <w:t>,</w:t>
            </w:r>
            <w:r w:rsidR="006F10CD">
              <w:rPr>
                <w:sz w:val="28"/>
                <w:szCs w:val="28"/>
              </w:rPr>
              <w:t xml:space="preserve"> </w:t>
            </w:r>
            <w:proofErr w:type="spellStart"/>
            <w:r w:rsidR="00983432">
              <w:rPr>
                <w:sz w:val="28"/>
                <w:szCs w:val="28"/>
              </w:rPr>
              <w:t>Баклина</w:t>
            </w:r>
            <w:proofErr w:type="spellEnd"/>
            <w:r w:rsidR="00983432">
              <w:rPr>
                <w:sz w:val="28"/>
                <w:szCs w:val="28"/>
              </w:rPr>
              <w:t xml:space="preserve"> Анастасия Дмитриевна, Охрименко Анастасия Евгеньевна, </w:t>
            </w:r>
            <w:proofErr w:type="spellStart"/>
            <w:r w:rsidR="00983432">
              <w:rPr>
                <w:sz w:val="28"/>
                <w:szCs w:val="28"/>
              </w:rPr>
              <w:t>Легченко</w:t>
            </w:r>
            <w:proofErr w:type="spellEnd"/>
            <w:r w:rsidR="00983432">
              <w:rPr>
                <w:sz w:val="28"/>
                <w:szCs w:val="28"/>
              </w:rPr>
              <w:t xml:space="preserve"> Илона Константиновна</w:t>
            </w:r>
            <w:r w:rsidR="006F10CD">
              <w:rPr>
                <w:sz w:val="28"/>
                <w:szCs w:val="28"/>
              </w:rPr>
              <w:t>,</w:t>
            </w:r>
            <w:r w:rsidRPr="00F004BD">
              <w:rPr>
                <w:sz w:val="28"/>
                <w:szCs w:val="28"/>
              </w:rPr>
              <w:t xml:space="preserve"> руководитель – </w:t>
            </w:r>
            <w:r w:rsidR="00983432">
              <w:rPr>
                <w:sz w:val="28"/>
                <w:szCs w:val="28"/>
              </w:rPr>
              <w:t>Христолюбова Любовь Ивановна</w:t>
            </w:r>
            <w:r w:rsidRPr="00F004BD">
              <w:rPr>
                <w:sz w:val="28"/>
                <w:szCs w:val="28"/>
              </w:rPr>
              <w:t xml:space="preserve"> (</w:t>
            </w:r>
            <w:r w:rsidR="00983432">
              <w:rPr>
                <w:sz w:val="28"/>
                <w:szCs w:val="28"/>
              </w:rPr>
              <w:t>педагог дополнительного образования</w:t>
            </w:r>
            <w:r w:rsidR="006F10CD">
              <w:rPr>
                <w:sz w:val="28"/>
                <w:szCs w:val="28"/>
              </w:rPr>
              <w:t>)</w:t>
            </w:r>
            <w:r w:rsidR="00983432">
              <w:rPr>
                <w:sz w:val="28"/>
                <w:szCs w:val="28"/>
              </w:rPr>
              <w:t xml:space="preserve">, </w:t>
            </w:r>
            <w:proofErr w:type="spellStart"/>
            <w:r w:rsidR="00983432">
              <w:rPr>
                <w:sz w:val="28"/>
                <w:szCs w:val="28"/>
              </w:rPr>
              <w:t>Сизенко</w:t>
            </w:r>
            <w:proofErr w:type="spellEnd"/>
            <w:r w:rsidR="00983432">
              <w:rPr>
                <w:sz w:val="28"/>
                <w:szCs w:val="28"/>
              </w:rPr>
              <w:t xml:space="preserve"> Елена Михайловна (педагог дополнительного образования)</w:t>
            </w:r>
          </w:p>
        </w:tc>
      </w:tr>
      <w:tr w:rsidR="00E71C7E" w:rsidRPr="00F004BD" w:rsidTr="001A5974">
        <w:tc>
          <w:tcPr>
            <w:tcW w:w="2836" w:type="dxa"/>
          </w:tcPr>
          <w:p w:rsidR="00E71C7E" w:rsidRPr="00F004BD" w:rsidRDefault="00E71C7E" w:rsidP="00DE1884">
            <w:pPr>
              <w:pStyle w:val="TableParagraph"/>
              <w:spacing w:line="317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Целевая</w:t>
            </w:r>
            <w:r w:rsidRPr="00F004BD">
              <w:rPr>
                <w:spacing w:val="-3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аудитория</w:t>
            </w:r>
          </w:p>
        </w:tc>
        <w:tc>
          <w:tcPr>
            <w:tcW w:w="13324" w:type="dxa"/>
          </w:tcPr>
          <w:p w:rsidR="001A5974" w:rsidRDefault="001A5974" w:rsidP="001A5974">
            <w:pPr>
              <w:pStyle w:val="ad"/>
              <w:contextualSpacing/>
              <w:rPr>
                <w:spacing w:val="-4"/>
              </w:rPr>
            </w:pPr>
            <w:proofErr w:type="gramStart"/>
            <w:r>
              <w:t>Обучающиеся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в возрасте 10-17 лет </w:t>
            </w:r>
          </w:p>
          <w:p w:rsidR="001A5974" w:rsidRDefault="001A5974" w:rsidP="001A5974">
            <w:pPr>
              <w:pStyle w:val="ad"/>
              <w:contextualSpacing/>
              <w:rPr>
                <w:rFonts w:eastAsia="SimSun"/>
              </w:rPr>
            </w:pPr>
            <w:r>
              <w:rPr>
                <w:spacing w:val="-4"/>
              </w:rPr>
              <w:t xml:space="preserve"> -</w:t>
            </w:r>
            <w:r>
              <w:rPr>
                <w:rFonts w:eastAsia="SimSun"/>
              </w:rPr>
              <w:t xml:space="preserve"> ступени образования: начальное общее образование; основное общее образование; среднее общее образование. </w:t>
            </w:r>
          </w:p>
          <w:p w:rsidR="001A5974" w:rsidRDefault="001A5974" w:rsidP="001A5974">
            <w:pPr>
              <w:pStyle w:val="ad"/>
              <w:contextualSpacing/>
              <w:rPr>
                <w:rFonts w:eastAsia="Arial"/>
                <w:shd w:val="clear" w:color="auto" w:fill="FFFFFF"/>
              </w:rPr>
            </w:pPr>
            <w:proofErr w:type="gramStart"/>
            <w:r>
              <w:rPr>
                <w:rFonts w:eastAsia="SimSun"/>
              </w:rPr>
              <w:t>- всех видов и типов образовательных организаций; спортивных организаций; с длительным пребыванием детей и организованным образовательным про</w:t>
            </w:r>
            <w:r w:rsidR="000E55E2">
              <w:rPr>
                <w:rFonts w:eastAsia="SimSun"/>
              </w:rPr>
              <w:t xml:space="preserve">цессом, </w:t>
            </w:r>
            <w:r>
              <w:rPr>
                <w:rFonts w:eastAsia="SimSun"/>
              </w:rPr>
              <w:t>обучающиеся детских объединений дополнительного образования.</w:t>
            </w:r>
            <w:proofErr w:type="gramEnd"/>
            <w:r>
              <w:rPr>
                <w:rFonts w:eastAsia="SimSun"/>
              </w:rPr>
              <w:t xml:space="preserve"> Совместно с родителями </w:t>
            </w:r>
            <w:r>
              <w:rPr>
                <w:rFonts w:eastAsia="Arial"/>
                <w:shd w:val="clear" w:color="auto" w:fill="FFFFFF"/>
              </w:rPr>
              <w:t>(законными представителями).</w:t>
            </w:r>
          </w:p>
          <w:p w:rsidR="00E71C7E" w:rsidRPr="00F004BD" w:rsidRDefault="00E71C7E" w:rsidP="008D474E">
            <w:pPr>
              <w:pStyle w:val="TableParagraph"/>
              <w:spacing w:line="317" w:lineRule="exact"/>
              <w:ind w:left="34"/>
              <w:rPr>
                <w:sz w:val="28"/>
                <w:szCs w:val="28"/>
              </w:rPr>
            </w:pPr>
          </w:p>
        </w:tc>
      </w:tr>
      <w:tr w:rsidR="00E71C7E" w:rsidRPr="00F004BD" w:rsidTr="001A5974">
        <w:tc>
          <w:tcPr>
            <w:tcW w:w="2836" w:type="dxa"/>
          </w:tcPr>
          <w:p w:rsidR="00E71C7E" w:rsidRPr="00F004BD" w:rsidRDefault="00E71C7E" w:rsidP="00DE1884">
            <w:pPr>
              <w:pStyle w:val="TableParagraph"/>
              <w:spacing w:line="301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Сезон</w:t>
            </w:r>
          </w:p>
        </w:tc>
        <w:tc>
          <w:tcPr>
            <w:tcW w:w="13324" w:type="dxa"/>
          </w:tcPr>
          <w:p w:rsidR="00A17FAC" w:rsidRPr="00F004BD" w:rsidRDefault="001A5974" w:rsidP="00A1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</w:t>
            </w:r>
          </w:p>
          <w:p w:rsidR="00E71C7E" w:rsidRPr="00F004BD" w:rsidRDefault="00E71C7E" w:rsidP="007230FA">
            <w:pPr>
              <w:pStyle w:val="TableParagraph"/>
              <w:spacing w:line="301" w:lineRule="exact"/>
              <w:ind w:left="34"/>
              <w:rPr>
                <w:sz w:val="28"/>
                <w:szCs w:val="28"/>
              </w:rPr>
            </w:pPr>
          </w:p>
        </w:tc>
      </w:tr>
      <w:tr w:rsidR="001A5974" w:rsidRPr="00F004BD" w:rsidTr="001A5974">
        <w:tc>
          <w:tcPr>
            <w:tcW w:w="2836" w:type="dxa"/>
          </w:tcPr>
          <w:p w:rsidR="001A5974" w:rsidRPr="00F004BD" w:rsidRDefault="001A5974" w:rsidP="00DE1884">
            <w:pPr>
              <w:pStyle w:val="TableParagraph"/>
              <w:spacing w:line="301" w:lineRule="exac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Сложность маршрута</w:t>
            </w:r>
          </w:p>
        </w:tc>
        <w:tc>
          <w:tcPr>
            <w:tcW w:w="13324" w:type="dxa"/>
          </w:tcPr>
          <w:p w:rsidR="001A5974" w:rsidRPr="00F004BD" w:rsidRDefault="001A5974" w:rsidP="00A1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2 дня</w:t>
            </w:r>
          </w:p>
        </w:tc>
      </w:tr>
      <w:tr w:rsidR="00E71C7E" w:rsidRPr="00F004BD" w:rsidTr="001A5974">
        <w:tc>
          <w:tcPr>
            <w:tcW w:w="2836" w:type="dxa"/>
          </w:tcPr>
          <w:p w:rsidR="00E71C7E" w:rsidRPr="00F004BD" w:rsidRDefault="00E71C7E" w:rsidP="00DE1884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Ключевые</w:t>
            </w:r>
            <w:r w:rsidRPr="00F004BD">
              <w:rPr>
                <w:spacing w:val="-2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направления</w:t>
            </w:r>
          </w:p>
        </w:tc>
        <w:tc>
          <w:tcPr>
            <w:tcW w:w="13324" w:type="dxa"/>
          </w:tcPr>
          <w:p w:rsidR="00E71C7E" w:rsidRPr="000E55E2" w:rsidRDefault="00FA6A48" w:rsidP="000E55E2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#</w:t>
            </w:r>
            <w:r w:rsidR="00E71C7E" w:rsidRPr="00F004BD">
              <w:rPr>
                <w:sz w:val="28"/>
                <w:szCs w:val="28"/>
              </w:rPr>
              <w:t>#Краев</w:t>
            </w:r>
            <w:r w:rsidR="009A5BAF" w:rsidRPr="00F004BD">
              <w:rPr>
                <w:sz w:val="28"/>
                <w:szCs w:val="28"/>
              </w:rPr>
              <w:t>е</w:t>
            </w:r>
            <w:r w:rsidR="00CF52DE" w:rsidRPr="00F004BD">
              <w:rPr>
                <w:sz w:val="28"/>
                <w:szCs w:val="28"/>
              </w:rPr>
              <w:t>дение</w:t>
            </w:r>
            <w:r w:rsidR="00E71C7E" w:rsidRPr="00F004BD">
              <w:rPr>
                <w:sz w:val="28"/>
                <w:szCs w:val="28"/>
              </w:rPr>
              <w:t xml:space="preserve"> #История</w:t>
            </w:r>
            <w:r w:rsidR="00D06982" w:rsidRPr="00F004BD">
              <w:rPr>
                <w:sz w:val="28"/>
                <w:szCs w:val="28"/>
              </w:rPr>
              <w:t xml:space="preserve"> #</w:t>
            </w:r>
            <w:r w:rsidR="000E55E2">
              <w:rPr>
                <w:sz w:val="28"/>
                <w:szCs w:val="28"/>
              </w:rPr>
              <w:t xml:space="preserve">Туризм </w:t>
            </w:r>
            <w:r w:rsidR="000E55E2">
              <w:rPr>
                <w:sz w:val="28"/>
                <w:szCs w:val="28"/>
                <w:lang w:val="en-US"/>
              </w:rPr>
              <w:t>#</w:t>
            </w:r>
            <w:r w:rsidR="000E55E2">
              <w:rPr>
                <w:sz w:val="28"/>
                <w:szCs w:val="28"/>
              </w:rPr>
              <w:t>ЗОЖ</w:t>
            </w:r>
          </w:p>
        </w:tc>
      </w:tr>
      <w:tr w:rsidR="00E71C7E" w:rsidRPr="00F004BD" w:rsidTr="001A5974">
        <w:trPr>
          <w:trHeight w:val="437"/>
        </w:trPr>
        <w:tc>
          <w:tcPr>
            <w:tcW w:w="2836" w:type="dxa"/>
          </w:tcPr>
          <w:p w:rsidR="00E71C7E" w:rsidRPr="00F004BD" w:rsidRDefault="002335B9" w:rsidP="00DE1884">
            <w:pPr>
              <w:pStyle w:val="TableParagraph"/>
              <w:ind w:left="34" w:right="176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Тип маршрута</w:t>
            </w:r>
          </w:p>
        </w:tc>
        <w:tc>
          <w:tcPr>
            <w:tcW w:w="13324" w:type="dxa"/>
          </w:tcPr>
          <w:p w:rsidR="00E71C7E" w:rsidRPr="000E55E2" w:rsidRDefault="001A5974" w:rsidP="007230FA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0E55E2">
              <w:rPr>
                <w:sz w:val="28"/>
                <w:szCs w:val="28"/>
              </w:rPr>
              <w:t xml:space="preserve">Комбинированный </w:t>
            </w:r>
          </w:p>
        </w:tc>
      </w:tr>
      <w:tr w:rsidR="001A5974" w:rsidRPr="00F004BD" w:rsidTr="001A5974">
        <w:trPr>
          <w:trHeight w:val="437"/>
        </w:trPr>
        <w:tc>
          <w:tcPr>
            <w:tcW w:w="2836" w:type="dxa"/>
          </w:tcPr>
          <w:p w:rsidR="001A5974" w:rsidRPr="00F004BD" w:rsidRDefault="001A5974" w:rsidP="00DE1884">
            <w:pPr>
              <w:pStyle w:val="TableParagraph"/>
              <w:ind w:left="34"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маршрута</w:t>
            </w:r>
          </w:p>
        </w:tc>
        <w:tc>
          <w:tcPr>
            <w:tcW w:w="13324" w:type="dxa"/>
          </w:tcPr>
          <w:p w:rsidR="001A5974" w:rsidRPr="000E55E2" w:rsidRDefault="001A5974" w:rsidP="007230FA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0E55E2">
              <w:rPr>
                <w:sz w:val="28"/>
                <w:szCs w:val="28"/>
              </w:rPr>
              <w:t>В сельской местности и природной среде</w:t>
            </w:r>
          </w:p>
        </w:tc>
      </w:tr>
      <w:tr w:rsidR="00252CD7" w:rsidRPr="00F004BD" w:rsidTr="001A5974">
        <w:trPr>
          <w:trHeight w:val="629"/>
        </w:trPr>
        <w:tc>
          <w:tcPr>
            <w:tcW w:w="2836" w:type="dxa"/>
          </w:tcPr>
          <w:p w:rsidR="00252CD7" w:rsidRPr="00F004BD" w:rsidRDefault="00252CD7" w:rsidP="00DE1884">
            <w:pPr>
              <w:pStyle w:val="TableParagraph"/>
              <w:ind w:left="34" w:righ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Маршрут интегрируется в</w:t>
            </w:r>
            <w:r w:rsidRPr="00F004BD">
              <w:rPr>
                <w:spacing w:val="1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образовательные</w:t>
            </w:r>
            <w:r w:rsidRPr="00F004BD">
              <w:rPr>
                <w:spacing w:val="-12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программы</w:t>
            </w:r>
          </w:p>
        </w:tc>
        <w:tc>
          <w:tcPr>
            <w:tcW w:w="13324" w:type="dxa"/>
          </w:tcPr>
          <w:p w:rsidR="001A5974" w:rsidRDefault="001A5974" w:rsidP="000E55E2">
            <w:pPr>
              <w:pStyle w:val="a5"/>
              <w:spacing w:beforeAutospacing="0" w:afterAutospacing="0"/>
              <w:textAlignment w:val="baseline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Данный туристский маршрут может быть использован при изучении сле</w:t>
            </w:r>
            <w:r w:rsidR="0087664A">
              <w:rPr>
                <w:rFonts w:eastAsia="serif"/>
                <w:sz w:val="28"/>
                <w:szCs w:val="28"/>
              </w:rPr>
              <w:t>дующих тем и разделов согласно п</w:t>
            </w:r>
            <w:r>
              <w:rPr>
                <w:rFonts w:eastAsia="serif"/>
                <w:sz w:val="28"/>
                <w:szCs w:val="28"/>
              </w:rPr>
              <w:t>римерной основной образовательной программе:</w:t>
            </w:r>
          </w:p>
          <w:p w:rsidR="001A5974" w:rsidRDefault="001A5974" w:rsidP="000E55E2">
            <w:pPr>
              <w:pStyle w:val="a5"/>
              <w:spacing w:beforeAutospacing="0" w:afterAutospacing="0"/>
              <w:textAlignment w:val="baseline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«Биология» – идеи и принципы строения, многообразие и особенности биосистем (организм, популяция, биогеоценоз, биосфера);</w:t>
            </w:r>
          </w:p>
          <w:p w:rsidR="001A5974" w:rsidRDefault="001A5974" w:rsidP="000E55E2">
            <w:pPr>
              <w:pStyle w:val="a5"/>
              <w:spacing w:beforeAutospacing="0" w:afterAutospacing="0"/>
              <w:textAlignment w:val="baseline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«География» – компас, карта, топографические и условные знаки, ориентирование по природным объектам, охрана природы;</w:t>
            </w:r>
          </w:p>
          <w:p w:rsidR="001A5974" w:rsidRDefault="001A5974" w:rsidP="000E55E2">
            <w:pPr>
              <w:pStyle w:val="a5"/>
              <w:spacing w:beforeAutospacing="0" w:afterAutospacing="0"/>
              <w:textAlignment w:val="baseline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>«ОБЖ» – съедобные, ядовитые и редкие растения, обеспечение выживания человека в природной среде, правила личной гигиены, правила безопасности в природной среде;</w:t>
            </w:r>
          </w:p>
          <w:p w:rsidR="00FA273E" w:rsidRPr="00FA273E" w:rsidRDefault="001A5974" w:rsidP="000E55E2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lastRenderedPageBreak/>
              <w:t xml:space="preserve">«Физическая культура» – передвижение по пересечённой местности, развитие выносливости, силы, координации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рамках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внеурочной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FA273E">
              <w:rPr>
                <w:spacing w:val="-2"/>
                <w:sz w:val="28"/>
                <w:szCs w:val="28"/>
              </w:rPr>
              <w:t>деятельности</w:t>
            </w:r>
          </w:p>
          <w:tbl>
            <w:tblPr>
              <w:tblStyle w:val="a6"/>
              <w:tblpPr w:leftFromText="180" w:rightFromText="180" w:vertAnchor="text" w:horzAnchor="page" w:tblpX="-24" w:tblpY="273"/>
              <w:tblOverlap w:val="never"/>
              <w:tblW w:w="10962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1549"/>
              <w:gridCol w:w="8222"/>
            </w:tblGrid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предмет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раздел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5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ИЗО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Ландшафтный пейзаж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6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история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Наш край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7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биология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Классификация растения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8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Технология</w:t>
                  </w:r>
                  <w:proofErr w:type="gramStart"/>
                  <w:r>
                    <w:rPr>
                      <w:sz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</w:rPr>
                    <w:t>естествознание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Проектная и исследовательская деятельность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8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география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Виды ландшафтов </w:t>
                  </w:r>
                </w:p>
              </w:tc>
            </w:tr>
            <w:tr w:rsidR="00FA273E" w:rsidTr="003A5C80">
              <w:tc>
                <w:tcPr>
                  <w:tcW w:w="1191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9 класс</w:t>
                  </w:r>
                </w:p>
              </w:tc>
              <w:tc>
                <w:tcPr>
                  <w:tcW w:w="1549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ОБЖ</w:t>
                  </w:r>
                </w:p>
              </w:tc>
              <w:tc>
                <w:tcPr>
                  <w:tcW w:w="8222" w:type="dxa"/>
                </w:tcPr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Здоровье – условие благополучия человека</w:t>
                  </w:r>
                </w:p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1.Здоровый образ жизни и его составляющие.</w:t>
                  </w:r>
                </w:p>
                <w:p w:rsidR="00FA273E" w:rsidRDefault="00FA273E" w:rsidP="00FA273E">
                  <w:pPr>
                    <w:pStyle w:val="TableParagraph"/>
                    <w:rPr>
                      <w:sz w:val="28"/>
                    </w:rPr>
                  </w:pPr>
                  <w:r>
                    <w:rPr>
                      <w:sz w:val="28"/>
                    </w:rPr>
                    <w:t>2.Оказание доврачебной помощи в неотложных ситуациях.</w:t>
                  </w:r>
                </w:p>
              </w:tc>
            </w:tr>
          </w:tbl>
          <w:p w:rsidR="00FA273E" w:rsidRPr="00EF29B9" w:rsidRDefault="00FA273E" w:rsidP="00FA27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97BD9" w:rsidRPr="00F004BD" w:rsidTr="001A5974">
        <w:tc>
          <w:tcPr>
            <w:tcW w:w="2836" w:type="dxa"/>
          </w:tcPr>
          <w:p w:rsidR="00D97BD9" w:rsidRPr="00F004BD" w:rsidRDefault="00D97BD9" w:rsidP="00DE1884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Возможный</w:t>
            </w:r>
            <w:r w:rsidRPr="00F004BD">
              <w:rPr>
                <w:spacing w:val="-5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уровень</w:t>
            </w:r>
          </w:p>
          <w:p w:rsidR="00D97BD9" w:rsidRPr="00F004BD" w:rsidRDefault="00D97BD9" w:rsidP="00DE1884">
            <w:pPr>
              <w:pStyle w:val="TableParagraph"/>
              <w:ind w:left="34" w:right="1072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познавательной/образовательной</w:t>
            </w:r>
            <w:r w:rsidRPr="00F004BD">
              <w:rPr>
                <w:spacing w:val="-67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нагрузки</w:t>
            </w:r>
          </w:p>
        </w:tc>
        <w:tc>
          <w:tcPr>
            <w:tcW w:w="13324" w:type="dxa"/>
          </w:tcPr>
          <w:p w:rsidR="003A5C80" w:rsidRDefault="003A5C80" w:rsidP="000E55E2">
            <w:pPr>
              <w:pStyle w:val="TableParagraph"/>
              <w:ind w:left="33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Маршрут является ознакомительным, исследовательским</w:t>
            </w:r>
            <w:r w:rsidR="0087664A">
              <w:rPr>
                <w:rFonts w:eastAsia="SimSun"/>
                <w:sz w:val="28"/>
                <w:szCs w:val="28"/>
              </w:rPr>
              <w:t>,</w:t>
            </w:r>
            <w:r>
              <w:rPr>
                <w:rFonts w:eastAsia="SimSun"/>
                <w:sz w:val="28"/>
                <w:szCs w:val="28"/>
              </w:rPr>
              <w:t xml:space="preserve"> т</w:t>
            </w:r>
            <w:r w:rsidR="0087664A">
              <w:rPr>
                <w:rFonts w:eastAsia="SimSun"/>
                <w:sz w:val="28"/>
                <w:szCs w:val="28"/>
              </w:rPr>
              <w:t>ак как на его пути присутствуют</w:t>
            </w:r>
            <w:r>
              <w:rPr>
                <w:rFonts w:eastAsia="SimSun"/>
                <w:sz w:val="28"/>
                <w:szCs w:val="28"/>
              </w:rPr>
              <w:t xml:space="preserve"> исторически важные места.</w:t>
            </w:r>
          </w:p>
          <w:p w:rsidR="00FC25FC" w:rsidRPr="003A5C80" w:rsidRDefault="00FC25FC" w:rsidP="00F00513">
            <w:pPr>
              <w:pStyle w:val="TableParagraph"/>
              <w:ind w:left="0" w:hanging="135"/>
              <w:rPr>
                <w:sz w:val="28"/>
                <w:szCs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15" w:lineRule="exact"/>
              <w:ind w:left="34" w:right="-108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Соответствие содержания маршрута психологическо-возрастным аспектам участников маршрута</w:t>
            </w:r>
          </w:p>
        </w:tc>
        <w:tc>
          <w:tcPr>
            <w:tcW w:w="13324" w:type="dxa"/>
          </w:tcPr>
          <w:p w:rsidR="003A5C80" w:rsidRDefault="003A5C80" w:rsidP="000445F8">
            <w:pPr>
              <w:widowControl/>
              <w:ind w:left="33" w:hanging="33"/>
              <w:rPr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  <w:shd w:val="clear" w:color="auto" w:fill="F7F7F7"/>
                <w:lang w:eastAsia="zh-CN" w:bidi="ar"/>
              </w:rPr>
              <w:t>Участие в маршруте способствует развитию морально-волевых качеств: дружбы, коллективизма, взаимовыручки. Участие в туристских походах воспитывает находчивость, мужество, умение преодолевать трудности в сложных ситуациях, самостоятельность, честность, ответственность за</w:t>
            </w:r>
            <w:r>
              <w:rPr>
                <w:rFonts w:eastAsia="serif"/>
                <w:sz w:val="28"/>
                <w:szCs w:val="28"/>
                <w:shd w:val="clear" w:color="auto" w:fill="F7F7F7"/>
                <w:lang w:val="en-US" w:eastAsia="zh-CN" w:bidi="ar"/>
              </w:rPr>
              <w:t> </w:t>
            </w:r>
            <w:r>
              <w:rPr>
                <w:rFonts w:eastAsia="serif"/>
                <w:sz w:val="28"/>
                <w:szCs w:val="28"/>
                <w:shd w:val="clear" w:color="auto" w:fill="F7F7F7"/>
                <w:lang w:eastAsia="zh-CN" w:bidi="ar"/>
              </w:rPr>
              <w:t>порученное дело, требовательность к себе и товарищам, а также способствует приобретению расширенных знаний об окружающем мире и его развитии.</w:t>
            </w:r>
          </w:p>
          <w:p w:rsidR="003A5C80" w:rsidRDefault="003A5C80" w:rsidP="000445F8">
            <w:pPr>
              <w:pStyle w:val="a5"/>
              <w:spacing w:beforeAutospacing="0" w:afterAutospacing="0"/>
              <w:ind w:left="33" w:hanging="33"/>
              <w:textAlignment w:val="baseline"/>
              <w:rPr>
                <w:rFonts w:eastAsia="serif"/>
                <w:sz w:val="28"/>
                <w:szCs w:val="28"/>
              </w:rPr>
            </w:pPr>
            <w:r>
              <w:rPr>
                <w:rFonts w:eastAsia="serif"/>
                <w:sz w:val="28"/>
                <w:szCs w:val="28"/>
              </w:rPr>
              <w:t xml:space="preserve">В процессе похода участники познакомятся с природой и достопримечательностями родного края, </w:t>
            </w:r>
            <w:r w:rsidR="008D4C0F">
              <w:rPr>
                <w:rFonts w:eastAsia="serif"/>
                <w:sz w:val="28"/>
                <w:szCs w:val="28"/>
              </w:rPr>
              <w:t>собе</w:t>
            </w:r>
            <w:r w:rsidR="00B9046A">
              <w:rPr>
                <w:rFonts w:eastAsia="serif"/>
                <w:sz w:val="28"/>
                <w:szCs w:val="28"/>
              </w:rPr>
              <w:t>рут</w:t>
            </w:r>
            <w:r>
              <w:rPr>
                <w:rFonts w:eastAsia="serif"/>
                <w:sz w:val="28"/>
                <w:szCs w:val="28"/>
              </w:rPr>
              <w:t xml:space="preserve"> интересные факты и легенды, связанные с местами, где проходит разработанный нами маршрут, на практике применяем знания географии (умение ориентироваться по карте, компасу, местным признакам), биологии (охрана природы, изучение растительного и животного мира).</w:t>
            </w:r>
          </w:p>
          <w:p w:rsidR="003A5C80" w:rsidRDefault="003A5C80" w:rsidP="000445F8">
            <w:pPr>
              <w:pStyle w:val="TableParagraph"/>
              <w:ind w:left="33"/>
              <w:rPr>
                <w:sz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Гражданская </w:t>
            </w:r>
            <w:r w:rsidRPr="00F004BD">
              <w:rPr>
                <w:sz w:val="28"/>
                <w:szCs w:val="28"/>
              </w:rPr>
              <w:lastRenderedPageBreak/>
              <w:t>идентификация</w:t>
            </w:r>
          </w:p>
        </w:tc>
        <w:tc>
          <w:tcPr>
            <w:tcW w:w="13324" w:type="dxa"/>
          </w:tcPr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lastRenderedPageBreak/>
              <w:t xml:space="preserve">Посещение памятника погибшим в годы Великой Отечественной войны односельчанам, установленного в </w:t>
            </w:r>
            <w:r w:rsidRPr="00BE6702">
              <w:rPr>
                <w:sz w:val="28"/>
                <w:szCs w:val="28"/>
              </w:rPr>
              <w:lastRenderedPageBreak/>
              <w:t>2005 году, способствует осознанию значимости памяти о подвигах предков и их вкладе в победу.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Изучение истории деревни, начиная с 1904 года, когда появились первые наделы, и до наших дней, помогает участникам понять, как формировалась их малая родина.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Культурное наследие: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Посещение народного музея, созданного ме</w:t>
            </w:r>
            <w:r w:rsidR="008D4C0F">
              <w:rPr>
                <w:sz w:val="28"/>
                <w:szCs w:val="28"/>
              </w:rPr>
              <w:t xml:space="preserve">стной жительницей Ольгой </w:t>
            </w:r>
            <w:proofErr w:type="spellStart"/>
            <w:r w:rsidR="008D4C0F">
              <w:rPr>
                <w:sz w:val="28"/>
                <w:szCs w:val="28"/>
              </w:rPr>
              <w:t>Кукшин</w:t>
            </w:r>
            <w:proofErr w:type="spellEnd"/>
            <w:r w:rsidRPr="00BE6702">
              <w:rPr>
                <w:sz w:val="28"/>
                <w:szCs w:val="28"/>
              </w:rPr>
              <w:t>, позволяет познакомиться с экспонатами быта, материалами школы и колхоза, а также с историей деревни.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Ознакомление с уголком, посвященным участникам СВО, подчеркивает важность сохранения памяти о современных героях.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Природное наследие: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Деревня расположена в центре березовой рощи, что делает ее уникальной с точки зрения экологии и красоты природы. Это способствует воспитанию любви к природе и пониманию важности ее сохранения.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Возможность собирать землянику прямо за калиткой дома подчеркивает связь с природой и традициями деревенской жизни.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Социальное взаимодействие: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Маршрут включает пешую прогулку, что способствует общению между участниками и укреплению социальных связей.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 xml:space="preserve">Обсуждение </w:t>
            </w:r>
            <w:proofErr w:type="gramStart"/>
            <w:r w:rsidRPr="00BE6702">
              <w:rPr>
                <w:sz w:val="28"/>
                <w:szCs w:val="28"/>
              </w:rPr>
              <w:t>увиденного</w:t>
            </w:r>
            <w:proofErr w:type="gramEnd"/>
            <w:r w:rsidRPr="00BE6702">
              <w:rPr>
                <w:sz w:val="28"/>
                <w:szCs w:val="28"/>
              </w:rPr>
              <w:t xml:space="preserve"> и услышанного помогает формировать коллективное восприятие истории и культуры.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Гражданская ответственность: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Понимание уникальности деревни и ее истории формирует у участников чувство ответственности за сохранение и развитие своего края.</w:t>
            </w:r>
          </w:p>
          <w:p w:rsidR="00BE6702" w:rsidRPr="00BE6702" w:rsidRDefault="00BE6702" w:rsidP="00BE6702">
            <w:pPr>
              <w:rPr>
                <w:sz w:val="28"/>
                <w:szCs w:val="28"/>
              </w:rPr>
            </w:pPr>
            <w:r w:rsidRPr="00BE6702">
              <w:rPr>
                <w:sz w:val="28"/>
                <w:szCs w:val="28"/>
              </w:rPr>
              <w:t>Участие в обсуждении проблем деревни, таких как отсутствие магазинов и школ, может стимулировать желание внести свой вклад в улучшение жизни в сельской местности</w:t>
            </w:r>
          </w:p>
          <w:p w:rsidR="003A5C80" w:rsidRPr="00F004BD" w:rsidRDefault="003A5C80" w:rsidP="00C957DA">
            <w:pPr>
              <w:ind w:left="33" w:hanging="33"/>
              <w:rPr>
                <w:sz w:val="28"/>
                <w:szCs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15" w:lineRule="exact"/>
              <w:ind w:left="34" w:firstLine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Доступность</w:t>
            </w:r>
            <w:r w:rsidRPr="00F004BD">
              <w:rPr>
                <w:spacing w:val="-2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для</w:t>
            </w:r>
            <w:r w:rsidRPr="00F004BD">
              <w:rPr>
                <w:spacing w:val="-3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детей с ОВЗ</w:t>
            </w:r>
            <w:r w:rsidRPr="00F004BD">
              <w:rPr>
                <w:spacing w:val="-3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и инвалидов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TableParagraph"/>
              <w:ind w:left="33"/>
              <w:rPr>
                <w:spacing w:val="-2"/>
                <w:sz w:val="28"/>
                <w:szCs w:val="28"/>
              </w:rPr>
            </w:pPr>
            <w:proofErr w:type="gramStart"/>
            <w:r w:rsidRPr="00C957DA">
              <w:rPr>
                <w:sz w:val="28"/>
                <w:szCs w:val="28"/>
              </w:rPr>
              <w:t>Доступен</w:t>
            </w:r>
            <w:proofErr w:type="gramEnd"/>
            <w:r w:rsidRPr="00C957DA">
              <w:rPr>
                <w:spacing w:val="-7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для</w:t>
            </w:r>
            <w:r w:rsidRPr="00C957DA">
              <w:rPr>
                <w:spacing w:val="-6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детей</w:t>
            </w:r>
            <w:r w:rsidRPr="00C957DA">
              <w:rPr>
                <w:spacing w:val="-7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с</w:t>
            </w:r>
            <w:r w:rsidRPr="00C957DA">
              <w:rPr>
                <w:spacing w:val="-6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ОВЗ</w:t>
            </w:r>
            <w:r w:rsidRPr="00C957DA">
              <w:rPr>
                <w:spacing w:val="-3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в</w:t>
            </w:r>
            <w:r w:rsidRPr="00C957DA">
              <w:rPr>
                <w:spacing w:val="-7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составе</w:t>
            </w:r>
            <w:r w:rsidRPr="00C957DA">
              <w:rPr>
                <w:spacing w:val="-4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смешанных</w:t>
            </w:r>
            <w:r w:rsidRPr="00C957DA">
              <w:rPr>
                <w:spacing w:val="-2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групп</w:t>
            </w:r>
            <w:r w:rsidRPr="00C957DA">
              <w:rPr>
                <w:spacing w:val="-1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(при</w:t>
            </w:r>
            <w:r w:rsidRPr="00C957DA">
              <w:rPr>
                <w:spacing w:val="-8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>сопровождении</w:t>
            </w:r>
            <w:r w:rsidRPr="00C957DA">
              <w:rPr>
                <w:spacing w:val="-4"/>
                <w:sz w:val="28"/>
                <w:szCs w:val="28"/>
              </w:rPr>
              <w:t xml:space="preserve"> </w:t>
            </w:r>
            <w:r w:rsidRPr="00C957DA">
              <w:rPr>
                <w:sz w:val="28"/>
                <w:szCs w:val="28"/>
              </w:rPr>
              <w:t xml:space="preserve">ассистентом или </w:t>
            </w:r>
            <w:proofErr w:type="spellStart"/>
            <w:r w:rsidRPr="00C957DA">
              <w:rPr>
                <w:sz w:val="28"/>
                <w:szCs w:val="28"/>
              </w:rPr>
              <w:t>тьютором</w:t>
            </w:r>
            <w:proofErr w:type="spellEnd"/>
            <w:r w:rsidRPr="00C957DA">
              <w:rPr>
                <w:sz w:val="28"/>
                <w:szCs w:val="28"/>
              </w:rPr>
              <w:t>), при отсутствии противопоказаний высокой физической нагрузки</w:t>
            </w:r>
          </w:p>
          <w:p w:rsidR="003A5C80" w:rsidRPr="00C957DA" w:rsidRDefault="003A5C80" w:rsidP="00C957DA">
            <w:pPr>
              <w:pStyle w:val="TableParagraph"/>
              <w:tabs>
                <w:tab w:val="left" w:pos="4483"/>
              </w:tabs>
              <w:ind w:left="26" w:right="93"/>
              <w:rPr>
                <w:sz w:val="28"/>
                <w:szCs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15" w:lineRule="exact"/>
              <w:ind w:left="34" w:firstLine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Использование автотранспорта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 w:rsidRPr="00C957DA">
              <w:rPr>
                <w:sz w:val="28"/>
                <w:szCs w:val="28"/>
              </w:rPr>
              <w:t>Да, маршрутный автобус</w:t>
            </w:r>
            <w:r w:rsidR="002E5FCC">
              <w:rPr>
                <w:sz w:val="28"/>
                <w:szCs w:val="28"/>
              </w:rPr>
              <w:t>:</w:t>
            </w:r>
            <w:r w:rsidRPr="00C957DA">
              <w:rPr>
                <w:sz w:val="28"/>
                <w:szCs w:val="28"/>
              </w:rPr>
              <w:t xml:space="preserve">  Омск - Одесское, Одесское - Орехово до остановочного пункта села </w:t>
            </w:r>
            <w:proofErr w:type="spellStart"/>
            <w:r w:rsidRPr="00C957DA">
              <w:rPr>
                <w:sz w:val="28"/>
                <w:szCs w:val="28"/>
              </w:rPr>
              <w:t>Цветково</w:t>
            </w:r>
            <w:proofErr w:type="spellEnd"/>
            <w:r w:rsidRPr="00C957DA">
              <w:rPr>
                <w:sz w:val="28"/>
                <w:szCs w:val="28"/>
              </w:rPr>
              <w:t>.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1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Продолжительность</w:t>
            </w:r>
            <w:r w:rsidRPr="00F004BD">
              <w:rPr>
                <w:spacing w:val="-7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маршрута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TableParagraph"/>
              <w:spacing w:line="301" w:lineRule="exact"/>
              <w:ind w:left="34"/>
              <w:rPr>
                <w:sz w:val="28"/>
                <w:szCs w:val="28"/>
              </w:rPr>
            </w:pPr>
            <w:r w:rsidRPr="00C957DA">
              <w:rPr>
                <w:sz w:val="28"/>
                <w:szCs w:val="28"/>
              </w:rPr>
              <w:t xml:space="preserve">2 дня. </w:t>
            </w:r>
            <w:r w:rsidRPr="00C957DA">
              <w:rPr>
                <w:rFonts w:eastAsia="SimSun"/>
                <w:sz w:val="28"/>
                <w:szCs w:val="28"/>
              </w:rPr>
              <w:t>Ночёвка в полевых условиях в палатках.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Протяженность</w:t>
            </w:r>
            <w:r w:rsidRPr="00F004BD">
              <w:rPr>
                <w:spacing w:val="-6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lastRenderedPageBreak/>
              <w:t>маршрута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ad"/>
              <w:jc w:val="left"/>
              <w:rPr>
                <w:rFonts w:eastAsia="Arial"/>
                <w:shd w:val="clear" w:color="auto" w:fill="FFFFFF"/>
              </w:rPr>
            </w:pPr>
            <w:r w:rsidRPr="00C957DA">
              <w:rPr>
                <w:rFonts w:eastAsia="Arial"/>
                <w:shd w:val="clear" w:color="auto" w:fill="FFFFFF"/>
              </w:rPr>
              <w:lastRenderedPageBreak/>
              <w:t>Протяженность - 94 км, из них 12 км активным способом (пешком), 82 км на транспорте.</w:t>
            </w:r>
          </w:p>
          <w:p w:rsidR="003A5C80" w:rsidRPr="00C957DA" w:rsidRDefault="003A5C80" w:rsidP="00C957DA">
            <w:pPr>
              <w:pStyle w:val="TableParagraph"/>
              <w:ind w:left="112"/>
              <w:rPr>
                <w:sz w:val="28"/>
                <w:szCs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15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Цели</w:t>
            </w:r>
            <w:r w:rsidRPr="00F004BD">
              <w:rPr>
                <w:spacing w:val="-2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маршрута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a5"/>
              <w:spacing w:beforeAutospacing="0" w:afterAutospacing="0"/>
              <w:rPr>
                <w:rFonts w:eastAsia="PFBeauSansPro Regular"/>
                <w:sz w:val="28"/>
                <w:szCs w:val="28"/>
              </w:rPr>
            </w:pPr>
            <w:r w:rsidRPr="00C957DA">
              <w:rPr>
                <w:rFonts w:eastAsia="PFBeauSansPro Regular"/>
                <w:sz w:val="28"/>
                <w:szCs w:val="28"/>
              </w:rPr>
              <w:t>Выявление достопримечательностей деревни и окрестности Бобровица Одесского муниципального района.</w:t>
            </w:r>
          </w:p>
          <w:p w:rsidR="003A5C80" w:rsidRPr="00C957DA" w:rsidRDefault="003A5C80" w:rsidP="00C957D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Образовательные</w:t>
            </w:r>
            <w:r w:rsidRPr="00F004BD">
              <w:rPr>
                <w:spacing w:val="-5"/>
                <w:sz w:val="28"/>
                <w:szCs w:val="28"/>
              </w:rPr>
              <w:t xml:space="preserve"> </w:t>
            </w:r>
            <w:r w:rsidRPr="00F004BD">
              <w:rPr>
                <w:sz w:val="28"/>
                <w:szCs w:val="28"/>
              </w:rPr>
              <w:t>задачи маршрута</w:t>
            </w:r>
          </w:p>
        </w:tc>
        <w:tc>
          <w:tcPr>
            <w:tcW w:w="13324" w:type="dxa"/>
          </w:tcPr>
          <w:p w:rsidR="003A5C80" w:rsidRDefault="003A5C80" w:rsidP="00C957DA">
            <w:pPr>
              <w:pStyle w:val="TableParagraph"/>
              <w:ind w:left="175"/>
              <w:jc w:val="both"/>
              <w:rPr>
                <w:rFonts w:eastAsia="PFBeauSansPro Regular"/>
                <w:sz w:val="28"/>
                <w:szCs w:val="28"/>
              </w:rPr>
            </w:pPr>
            <w:r>
              <w:rPr>
                <w:rFonts w:eastAsia="PFBeauSansPro Regular"/>
                <w:sz w:val="28"/>
                <w:szCs w:val="28"/>
              </w:rPr>
              <w:t>- изучить литературу о деревне Бобровица;</w:t>
            </w:r>
          </w:p>
          <w:p w:rsidR="003A5C80" w:rsidRDefault="003A5C80" w:rsidP="00C957DA">
            <w:pPr>
              <w:pStyle w:val="TableParagraph"/>
              <w:ind w:left="175"/>
              <w:jc w:val="both"/>
              <w:rPr>
                <w:rFonts w:eastAsia="PFBeauSansPro Regular"/>
                <w:sz w:val="28"/>
                <w:szCs w:val="28"/>
              </w:rPr>
            </w:pPr>
            <w:r>
              <w:rPr>
                <w:rFonts w:eastAsia="PFBeauSansPro Regular"/>
                <w:sz w:val="28"/>
                <w:szCs w:val="28"/>
              </w:rPr>
              <w:t>- выявить достопримечательности деревни и окрестности Бобровица;</w:t>
            </w:r>
          </w:p>
          <w:p w:rsidR="003A5C80" w:rsidRDefault="003A5C80" w:rsidP="00C957DA">
            <w:pPr>
              <w:pStyle w:val="TableParagraph"/>
              <w:ind w:left="175"/>
              <w:jc w:val="both"/>
              <w:rPr>
                <w:rFonts w:eastAsia="PFBeauSansPro Regular"/>
                <w:sz w:val="28"/>
                <w:szCs w:val="28"/>
              </w:rPr>
            </w:pPr>
            <w:r>
              <w:rPr>
                <w:rFonts w:eastAsia="PFBeauSansPro Regular"/>
                <w:sz w:val="28"/>
                <w:szCs w:val="28"/>
              </w:rPr>
              <w:t xml:space="preserve">- определить, являются ли эти достопримечательности особенными; </w:t>
            </w:r>
          </w:p>
          <w:p w:rsidR="003A5C80" w:rsidRPr="00F004BD" w:rsidRDefault="003A5C80" w:rsidP="00C957DA">
            <w:pPr>
              <w:pStyle w:val="TableParagraph"/>
              <w:ind w:left="175"/>
              <w:rPr>
                <w:szCs w:val="28"/>
              </w:rPr>
            </w:pPr>
            <w:r>
              <w:rPr>
                <w:rFonts w:eastAsia="PFBeauSansPro Regular"/>
                <w:sz w:val="28"/>
                <w:szCs w:val="28"/>
              </w:rPr>
              <w:t xml:space="preserve">- составить туристический </w:t>
            </w:r>
            <w:r w:rsidR="002E5FCC">
              <w:rPr>
                <w:rFonts w:eastAsia="PFBeauSansPro Regular"/>
                <w:sz w:val="28"/>
                <w:szCs w:val="28"/>
              </w:rPr>
              <w:t>маршрут по деревне и окрестностям деревни</w:t>
            </w:r>
            <w:r>
              <w:rPr>
                <w:rFonts w:eastAsia="PFBeauSansPro Regular"/>
                <w:sz w:val="28"/>
                <w:szCs w:val="28"/>
              </w:rPr>
              <w:t xml:space="preserve"> Бобровица.</w:t>
            </w:r>
          </w:p>
        </w:tc>
      </w:tr>
      <w:tr w:rsidR="003A5C80" w:rsidRPr="00F004BD" w:rsidTr="001A5974">
        <w:trPr>
          <w:trHeight w:val="1999"/>
        </w:trPr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Ресурсы о регионе и районе маршрута</w:t>
            </w:r>
          </w:p>
        </w:tc>
        <w:tc>
          <w:tcPr>
            <w:tcW w:w="13324" w:type="dxa"/>
          </w:tcPr>
          <w:p w:rsidR="003A5C80" w:rsidRDefault="003A5C80" w:rsidP="00C957DA">
            <w:pPr>
              <w:widowControl/>
              <w:tabs>
                <w:tab w:val="left" w:pos="72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На территории Одесского муниципального района Омской области действуют следующие инфраструктурные объекты: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Style w:val="ac"/>
                <w:rFonts w:eastAsia="var(--depot-font-size-md-paragr"/>
                <w:sz w:val="28"/>
                <w:szCs w:val="28"/>
                <w:shd w:val="clear" w:color="auto" w:fill="FFFFFF"/>
              </w:rPr>
              <w:t>Система образования</w:t>
            </w: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: 11 общеобразовательных школ, 7 дошкольных образовательных учреждений и 4 учреждения дополнительного образования.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Style w:val="ac"/>
                <w:rFonts w:eastAsia="var(--depot-font-size-md-paragr"/>
                <w:sz w:val="28"/>
                <w:szCs w:val="28"/>
                <w:shd w:val="clear" w:color="auto" w:fill="FFFFFF"/>
              </w:rPr>
              <w:t>Система здравоохранения</w:t>
            </w: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: районная поликлиника на 300 посещений в смену и дневным стационаром на 27 коек, стационар ЦРБ на 43 койки круглосуточного пребывания, участковая больница на 150 посещений в смену, 4 врачебных амбулатории на 200 посещений в смену, 11 фельдшерско-акушерских пунктов.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Style w:val="ac"/>
                <w:rFonts w:eastAsia="var(--depot-font-size-md-paragr"/>
                <w:sz w:val="28"/>
                <w:szCs w:val="28"/>
                <w:shd w:val="clear" w:color="auto" w:fill="FFFFFF"/>
              </w:rPr>
              <w:t>Спортивные объекты</w:t>
            </w: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 xml:space="preserve">: спортивный комплекс, крытый хоккейный корт, </w:t>
            </w:r>
            <w:proofErr w:type="spellStart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скалодром</w:t>
            </w:r>
            <w:proofErr w:type="spellEnd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, мини-стадион, универсальная игровая площадка.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Style w:val="ac"/>
                <w:rFonts w:eastAsia="var(--depot-font-size-md-paragr"/>
                <w:sz w:val="28"/>
                <w:szCs w:val="28"/>
                <w:shd w:val="clear" w:color="auto" w:fill="FFFFFF"/>
              </w:rPr>
              <w:t>Историко-культурный потенциал</w:t>
            </w: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: Одесский музей истории, культуры и быта, Свято-Успенский храм, спортивный комплекс им. Олимпийского чемпиона Г.</w:t>
            </w:r>
            <w:r w:rsidR="008D4C0F"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Комнатова</w:t>
            </w:r>
            <w:proofErr w:type="spellEnd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Желанновский</w:t>
            </w:r>
            <w:proofErr w:type="spellEnd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 xml:space="preserve"> краеведческий музей имени К.Н. </w:t>
            </w:r>
            <w:proofErr w:type="spellStart"/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Сахань</w:t>
            </w:r>
            <w:proofErr w:type="spellEnd"/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Style w:val="ac"/>
                <w:rFonts w:eastAsia="var(--depot-font-size-md-paragr"/>
                <w:sz w:val="28"/>
                <w:szCs w:val="28"/>
                <w:shd w:val="clear" w:color="auto" w:fill="FFFFFF"/>
              </w:rPr>
              <w:t>Туристический потенциал</w:t>
            </w:r>
            <w:r>
              <w:rPr>
                <w:rFonts w:eastAsia="var(--depot-font-size-md-paragr"/>
                <w:sz w:val="28"/>
                <w:szCs w:val="28"/>
                <w:shd w:val="clear" w:color="auto" w:fill="FFFFFF"/>
              </w:rPr>
              <w:t>: туристический комплекс «Казачий РУБЕЖ», база семейного отдыха «Одесская жемчужина».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Транспортная инфраструктура:</w:t>
            </w:r>
            <w:r>
              <w:rPr>
                <w:rFonts w:eastAsia="SimSun"/>
                <w:sz w:val="28"/>
                <w:szCs w:val="28"/>
              </w:rPr>
              <w:t xml:space="preserve"> Все населенные пункты соединены между собой твердым покрытием, расстояние до регионального центра 120 км</w:t>
            </w:r>
            <w:proofErr w:type="gramStart"/>
            <w:r>
              <w:rPr>
                <w:rFonts w:eastAsia="SimSu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eastAsia="SimSun"/>
                <w:sz w:val="28"/>
                <w:szCs w:val="28"/>
              </w:rPr>
              <w:t>транспортная доступность - есть, виды транспорта (автобусное сообщение, службы такси).</w:t>
            </w:r>
          </w:p>
          <w:p w:rsidR="003A5C80" w:rsidRDefault="003A5C80" w:rsidP="00C957DA">
            <w:pPr>
              <w:widowControl/>
              <w:tabs>
                <w:tab w:val="left" w:pos="720"/>
                <w:tab w:val="left" w:pos="1440"/>
              </w:tabs>
              <w:ind w:left="175"/>
              <w:contextualSpacing/>
              <w:jc w:val="both"/>
              <w:rPr>
                <w:rFonts w:eastAsia="var(--depot-font-size-md-paragr"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2E2F33"/>
                <w:sz w:val="28"/>
                <w:szCs w:val="28"/>
                <w:shd w:val="clear" w:color="auto" w:fill="FFFFFF"/>
              </w:rPr>
              <w:t xml:space="preserve">Сотовая связь и </w:t>
            </w:r>
            <w:r>
              <w:rPr>
                <w:rFonts w:eastAsia="Arial"/>
                <w:b/>
                <w:bCs/>
                <w:color w:val="2E2F33"/>
                <w:sz w:val="28"/>
                <w:szCs w:val="28"/>
                <w:shd w:val="clear" w:color="auto" w:fill="FFFFFF"/>
                <w:lang w:val="en-US"/>
              </w:rPr>
              <w:t>Wi</w:t>
            </w:r>
            <w:r>
              <w:rPr>
                <w:rFonts w:eastAsia="Arial"/>
                <w:b/>
                <w:bCs/>
                <w:color w:val="2E2F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eastAsia="Arial"/>
                <w:b/>
                <w:bCs/>
                <w:color w:val="2E2F33"/>
                <w:sz w:val="28"/>
                <w:szCs w:val="28"/>
                <w:shd w:val="clear" w:color="auto" w:fill="FFFFFF"/>
                <w:lang w:val="en-US"/>
              </w:rPr>
              <w:t>Fi</w:t>
            </w:r>
            <w:r>
              <w:rPr>
                <w:rFonts w:eastAsia="Arial"/>
                <w:b/>
                <w:bCs/>
                <w:color w:val="2E2F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eastAsia="Arial"/>
                <w:color w:val="2E2F33"/>
                <w:sz w:val="28"/>
                <w:szCs w:val="28"/>
                <w:shd w:val="clear" w:color="auto" w:fill="FFFFFF"/>
              </w:rPr>
              <w:t xml:space="preserve"> Район обеспечен устойчивой сотовой связью и интернетом.</w:t>
            </w:r>
          </w:p>
          <w:p w:rsidR="003A5C80" w:rsidRDefault="003A5C80" w:rsidP="00C957DA">
            <w:pPr>
              <w:pStyle w:val="a5"/>
              <w:spacing w:beforeAutospacing="0" w:afterAutospacing="0"/>
              <w:ind w:left="17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Бобровица - село очень маленькое, в нем всего около 14 жителей. Находится оно в стороне от села </w:t>
            </w:r>
            <w:proofErr w:type="spellStart"/>
            <w:r>
              <w:rPr>
                <w:color w:val="000000"/>
                <w:sz w:val="28"/>
                <w:szCs w:val="28"/>
              </w:rPr>
              <w:t>Цветково</w:t>
            </w:r>
            <w:proofErr w:type="spellEnd"/>
            <w:r>
              <w:rPr>
                <w:color w:val="000000"/>
                <w:sz w:val="28"/>
                <w:szCs w:val="28"/>
              </w:rPr>
              <w:t>. До деревеньки - грунтовая дорога, которая во время дождей становится непроезжей, а зимой часто задувается  снегами.</w:t>
            </w:r>
          </w:p>
          <w:p w:rsidR="003A5C80" w:rsidRDefault="003A5C80" w:rsidP="00C957DA">
            <w:pPr>
              <w:pStyle w:val="a5"/>
              <w:spacing w:beforeAutospacing="0" w:afterAutospacing="0"/>
              <w:ind w:left="175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селе нет магазина, школы, </w:t>
            </w:r>
            <w:proofErr w:type="spellStart"/>
            <w:r>
              <w:rPr>
                <w:color w:val="000000"/>
                <w:sz w:val="28"/>
                <w:szCs w:val="28"/>
              </w:rPr>
              <w:t>ФАПа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досуговог</w:t>
            </w:r>
            <w:r w:rsidR="008D4C0F">
              <w:rPr>
                <w:color w:val="000000"/>
                <w:sz w:val="28"/>
                <w:szCs w:val="28"/>
              </w:rPr>
              <w:t>о учреждения. Сотовая связь  неус</w:t>
            </w:r>
            <w:r>
              <w:rPr>
                <w:color w:val="000000"/>
                <w:sz w:val="28"/>
                <w:szCs w:val="28"/>
              </w:rPr>
              <w:t>тойчивая, т.к. с трех сторон деревня граничит с Республикой Казахстан.</w:t>
            </w:r>
          </w:p>
          <w:p w:rsidR="003A5C80" w:rsidRPr="00F004BD" w:rsidRDefault="003A5C80" w:rsidP="00C957DA">
            <w:pPr>
              <w:pStyle w:val="TableParagraph"/>
              <w:ind w:left="175" w:right="32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доступность - такси.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Краткое описание маршрута</w:t>
            </w:r>
          </w:p>
        </w:tc>
        <w:tc>
          <w:tcPr>
            <w:tcW w:w="13324" w:type="dxa"/>
          </w:tcPr>
          <w:p w:rsidR="003A5C80" w:rsidRDefault="00751D7F" w:rsidP="00C957DA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1904 году на участке </w:t>
            </w:r>
            <w:proofErr w:type="spellStart"/>
            <w:r>
              <w:rPr>
                <w:sz w:val="28"/>
                <w:szCs w:val="28"/>
              </w:rPr>
              <w:t>Джаркан-Агач</w:t>
            </w:r>
            <w:proofErr w:type="spellEnd"/>
            <w:r w:rsidR="003A5C80">
              <w:rPr>
                <w:sz w:val="28"/>
                <w:szCs w:val="28"/>
              </w:rPr>
              <w:t xml:space="preserve"> появились наделы, а с 1908 года в справочных книгах появилось название возникшей здесь деревушки Бобровицы («Бедовый»), крестьяне которой возделывали зерновые культуры на площади 1063 десятины. Всхолмленная степь, покрытая массою боло</w:t>
            </w:r>
            <w:r w:rsidR="005F7BC5">
              <w:rPr>
                <w:sz w:val="28"/>
                <w:szCs w:val="28"/>
              </w:rPr>
              <w:t>т, кустарников и сенокосов. Почв</w:t>
            </w:r>
            <w:r w:rsidR="003A5C80">
              <w:rPr>
                <w:sz w:val="28"/>
                <w:szCs w:val="28"/>
              </w:rPr>
              <w:t>а черноземная, покрытая прекрасной растительностью</w:t>
            </w:r>
            <w:r w:rsidR="005F7BC5">
              <w:rPr>
                <w:sz w:val="28"/>
                <w:szCs w:val="28"/>
              </w:rPr>
              <w:t>,</w:t>
            </w:r>
            <w:r w:rsidR="003A5C80">
              <w:rPr>
                <w:sz w:val="28"/>
                <w:szCs w:val="28"/>
              </w:rPr>
              <w:t xml:space="preserve"> влекла сюда переселенцев. И скоро тут появилось до двухсот деревянных из</w:t>
            </w:r>
            <w:r w:rsidR="005F7BC5">
              <w:rPr>
                <w:sz w:val="28"/>
                <w:szCs w:val="28"/>
              </w:rPr>
              <w:t>б, столько же дерновых жилищ..</w:t>
            </w:r>
            <w:r w:rsidR="003A5C80">
              <w:rPr>
                <w:sz w:val="28"/>
                <w:szCs w:val="28"/>
              </w:rPr>
              <w:t>.</w:t>
            </w:r>
          </w:p>
          <w:p w:rsidR="003A5C80" w:rsidRDefault="003A5C80" w:rsidP="00C957DA">
            <w:pPr>
              <w:pStyle w:val="a5"/>
              <w:spacing w:beforeAutospacing="0" w:afterAutospacing="0"/>
              <w:ind w:left="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Сегодня  Бобровица - </w:t>
            </w:r>
            <w:r>
              <w:rPr>
                <w:color w:val="000000"/>
                <w:sz w:val="28"/>
                <w:szCs w:val="28"/>
              </w:rPr>
              <w:t>очень маленькая деревня, в ней всего около 15 жителей. Находится он</w:t>
            </w:r>
            <w:r w:rsidR="000305B7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в стороне от села </w:t>
            </w:r>
            <w:proofErr w:type="spellStart"/>
            <w:r>
              <w:rPr>
                <w:color w:val="000000"/>
                <w:sz w:val="28"/>
                <w:szCs w:val="28"/>
              </w:rPr>
              <w:t>Цветково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="005F7BC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До деревеньки </w:t>
            </w:r>
            <w:r w:rsidR="000305B7">
              <w:rPr>
                <w:color w:val="000000"/>
                <w:sz w:val="28"/>
                <w:szCs w:val="28"/>
              </w:rPr>
              <w:t>ведет</w:t>
            </w:r>
            <w:r>
              <w:rPr>
                <w:color w:val="000000"/>
                <w:sz w:val="28"/>
                <w:szCs w:val="28"/>
              </w:rPr>
              <w:t xml:space="preserve"> грунтовая дорога, которая во время дождей становится непроезжей, а зимой часто задувается  снегами.</w:t>
            </w:r>
          </w:p>
          <w:p w:rsidR="003A5C80" w:rsidRDefault="005F7BC5" w:rsidP="00C957DA">
            <w:pPr>
              <w:pStyle w:val="a5"/>
              <w:spacing w:beforeAutospacing="0" w:afterAutospacing="0"/>
              <w:ind w:left="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Главная </w:t>
            </w:r>
            <w:r w:rsidR="003A5C80">
              <w:rPr>
                <w:color w:val="000000"/>
                <w:sz w:val="28"/>
                <w:szCs w:val="28"/>
              </w:rPr>
              <w:t>достопримечательность села - памятник погибшим в годы Великой Отечественной войны односельчанам, установленный в 2005 году.</w:t>
            </w:r>
          </w:p>
          <w:p w:rsidR="003A5C80" w:rsidRDefault="003A5C80" w:rsidP="00C957DA">
            <w:pPr>
              <w:pStyle w:val="a5"/>
              <w:spacing w:beforeAutospacing="0" w:afterAutospacing="0"/>
              <w:ind w:left="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Здесь нет школы, детсада или магазина, но зато есть музей. Его своими силами сделала местная жительница  Ольга </w:t>
            </w:r>
            <w:proofErr w:type="spellStart"/>
            <w:r>
              <w:rPr>
                <w:color w:val="000000"/>
                <w:sz w:val="28"/>
                <w:szCs w:val="28"/>
              </w:rPr>
              <w:t>Кукшин</w:t>
            </w:r>
            <w:proofErr w:type="spellEnd"/>
            <w:r w:rsidR="000305B7">
              <w:rPr>
                <w:color w:val="000000"/>
                <w:sz w:val="28"/>
                <w:szCs w:val="28"/>
              </w:rPr>
              <w:t xml:space="preserve"> – это бывшее заброшенное здание школы. </w:t>
            </w:r>
            <w:r>
              <w:rPr>
                <w:color w:val="000000"/>
                <w:sz w:val="28"/>
                <w:szCs w:val="28"/>
              </w:rPr>
              <w:t>В народном музее хранятся экспонаты быта, материалы школы и бывшего колхоза. Отведен уголок участникам СВО.</w:t>
            </w:r>
          </w:p>
          <w:p w:rsidR="003A5C80" w:rsidRDefault="005F7BC5" w:rsidP="00C957DA">
            <w:pPr>
              <w:pStyle w:val="a5"/>
              <w:spacing w:beforeAutospacing="0" w:afterAutospacing="0"/>
              <w:ind w:left="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Село очень красивое, оно </w:t>
            </w:r>
            <w:r w:rsidR="003A5C80">
              <w:rPr>
                <w:color w:val="000000"/>
                <w:sz w:val="28"/>
                <w:szCs w:val="28"/>
              </w:rPr>
              <w:t>находится в центре бе</w:t>
            </w:r>
            <w:r>
              <w:rPr>
                <w:color w:val="000000"/>
                <w:sz w:val="28"/>
                <w:szCs w:val="28"/>
              </w:rPr>
              <w:t>резовой рощи, поэтому воздух здесь</w:t>
            </w:r>
            <w:r w:rsidR="003A5C80">
              <w:rPr>
                <w:color w:val="000000"/>
                <w:sz w:val="28"/>
                <w:szCs w:val="28"/>
              </w:rPr>
              <w:t xml:space="preserve"> необыкновенно ч</w:t>
            </w:r>
            <w:r>
              <w:rPr>
                <w:color w:val="000000"/>
                <w:sz w:val="28"/>
                <w:szCs w:val="28"/>
              </w:rPr>
              <w:t>ист, а собирать землянику можно</w:t>
            </w:r>
            <w:r w:rsidR="003A5C80">
              <w:rPr>
                <w:color w:val="000000"/>
                <w:sz w:val="28"/>
                <w:szCs w:val="28"/>
              </w:rPr>
              <w:t xml:space="preserve"> просто выйдя поутру за калитку.</w:t>
            </w:r>
          </w:p>
          <w:p w:rsidR="003A5C80" w:rsidRDefault="003A5C80" w:rsidP="00C957DA">
            <w:pPr>
              <w:pStyle w:val="a5"/>
              <w:spacing w:beforeAutospacing="0" w:afterAutospacing="0"/>
              <w:ind w:left="1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Деревня считается одной из самых живописных в районе, </w:t>
            </w:r>
            <w:r w:rsidR="005F7BC5">
              <w:rPr>
                <w:color w:val="000000"/>
                <w:sz w:val="28"/>
                <w:szCs w:val="28"/>
              </w:rPr>
              <w:t>она сохранила</w:t>
            </w:r>
            <w:r>
              <w:rPr>
                <w:color w:val="000000"/>
                <w:sz w:val="28"/>
                <w:szCs w:val="28"/>
              </w:rPr>
              <w:t xml:space="preserve"> деревенский уклад, колодцы, погреба и живность во дворах.</w:t>
            </w:r>
          </w:p>
          <w:p w:rsidR="003A5C80" w:rsidRDefault="003A5C80" w:rsidP="00C957DA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Маршрут начинается в с. Одесское. </w:t>
            </w:r>
            <w:r>
              <w:rPr>
                <w:rFonts w:eastAsia="PFBeauSansPro Regular"/>
                <w:color w:val="363636"/>
                <w:sz w:val="28"/>
                <w:szCs w:val="28"/>
              </w:rPr>
              <w:t xml:space="preserve">Маршрут комбинированный. Транспортом добираемся от </w:t>
            </w: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</w:rPr>
              <w:t>Одесское</w:t>
            </w:r>
            <w:proofErr w:type="gramEnd"/>
            <w:r>
              <w:rPr>
                <w:sz w:val="28"/>
                <w:szCs w:val="28"/>
              </w:rPr>
              <w:t xml:space="preserve"> до с. </w:t>
            </w:r>
            <w:proofErr w:type="spellStart"/>
            <w:r>
              <w:rPr>
                <w:sz w:val="28"/>
                <w:szCs w:val="28"/>
              </w:rPr>
              <w:t>Цветково</w:t>
            </w:r>
            <w:proofErr w:type="spellEnd"/>
            <w:r>
              <w:rPr>
                <w:sz w:val="28"/>
                <w:szCs w:val="28"/>
              </w:rPr>
              <w:t xml:space="preserve">, автобус проходит промежуточные пункты с. </w:t>
            </w:r>
            <w:proofErr w:type="spellStart"/>
            <w:r>
              <w:rPr>
                <w:sz w:val="28"/>
                <w:szCs w:val="28"/>
              </w:rPr>
              <w:t>Белосток</w:t>
            </w:r>
            <w:proofErr w:type="spellEnd"/>
            <w:r>
              <w:rPr>
                <w:sz w:val="28"/>
                <w:szCs w:val="28"/>
              </w:rPr>
              <w:t>, с</w:t>
            </w:r>
            <w:r w:rsidR="007F33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Побочино</w:t>
            </w:r>
            <w:proofErr w:type="spellEnd"/>
            <w:r>
              <w:rPr>
                <w:sz w:val="28"/>
                <w:szCs w:val="28"/>
              </w:rPr>
              <w:t>, с. Желанное.</w:t>
            </w:r>
          </w:p>
          <w:p w:rsidR="003A5C80" w:rsidRDefault="007F33C3" w:rsidP="00C957DA">
            <w:pPr>
              <w:pStyle w:val="TableParagraph"/>
              <w:ind w:left="112"/>
              <w:jc w:val="both"/>
              <w:rPr>
                <w:rFonts w:eastAsia="PFBeauSansPro Regula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Далее маршрут пеший.  В с. </w:t>
            </w:r>
            <w:proofErr w:type="spellStart"/>
            <w:r w:rsidR="003A5C80">
              <w:rPr>
                <w:sz w:val="28"/>
                <w:szCs w:val="28"/>
              </w:rPr>
              <w:t>Цветково</w:t>
            </w:r>
            <w:proofErr w:type="spellEnd"/>
            <w:r w:rsidR="003A5C80">
              <w:rPr>
                <w:sz w:val="28"/>
                <w:szCs w:val="28"/>
              </w:rPr>
              <w:t xml:space="preserve"> посещаем  мемориал «Односельчанам, погибшим войнам в годы Великой Отечественной войны». </w:t>
            </w:r>
            <w:proofErr w:type="gramStart"/>
            <w:r w:rsidR="003A5C80">
              <w:rPr>
                <w:sz w:val="28"/>
                <w:szCs w:val="28"/>
              </w:rPr>
              <w:t>От</w:t>
            </w:r>
            <w:proofErr w:type="gramEnd"/>
            <w:r w:rsidR="003A5C80">
              <w:rPr>
                <w:sz w:val="28"/>
                <w:szCs w:val="28"/>
              </w:rPr>
              <w:t xml:space="preserve"> с. </w:t>
            </w:r>
            <w:proofErr w:type="spellStart"/>
            <w:r w:rsidR="003A5C80">
              <w:rPr>
                <w:sz w:val="28"/>
                <w:szCs w:val="28"/>
              </w:rPr>
              <w:t>Цветково</w:t>
            </w:r>
            <w:proofErr w:type="spellEnd"/>
            <w:r w:rsidR="003A5C80">
              <w:rPr>
                <w:sz w:val="28"/>
                <w:szCs w:val="28"/>
              </w:rPr>
              <w:t xml:space="preserve"> идем до </w:t>
            </w:r>
            <w:proofErr w:type="spellStart"/>
            <w:r w:rsidR="003A5C80">
              <w:rPr>
                <w:sz w:val="28"/>
                <w:szCs w:val="28"/>
              </w:rPr>
              <w:t>бнп</w:t>
            </w:r>
            <w:proofErr w:type="spellEnd"/>
            <w:r w:rsidR="003A5C80">
              <w:rPr>
                <w:sz w:val="28"/>
                <w:szCs w:val="28"/>
              </w:rPr>
              <w:t xml:space="preserve">. </w:t>
            </w:r>
            <w:proofErr w:type="spellStart"/>
            <w:r w:rsidR="003A5C80">
              <w:rPr>
                <w:sz w:val="28"/>
                <w:szCs w:val="28"/>
              </w:rPr>
              <w:t>Игнатовка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3A5C80">
              <w:rPr>
                <w:sz w:val="28"/>
                <w:szCs w:val="28"/>
              </w:rPr>
              <w:t xml:space="preserve"> </w:t>
            </w:r>
            <w:proofErr w:type="gramStart"/>
            <w:r w:rsidR="003A5C80">
              <w:rPr>
                <w:sz w:val="28"/>
                <w:szCs w:val="28"/>
              </w:rPr>
              <w:t>обозначенного</w:t>
            </w:r>
            <w:proofErr w:type="gramEnd"/>
            <w:r w:rsidR="003A5C80">
              <w:rPr>
                <w:sz w:val="28"/>
                <w:szCs w:val="28"/>
              </w:rPr>
              <w:t xml:space="preserve"> памятным знаком.  Далее движемся </w:t>
            </w:r>
            <w:r>
              <w:rPr>
                <w:sz w:val="28"/>
                <w:szCs w:val="28"/>
              </w:rPr>
              <w:t>к</w:t>
            </w:r>
            <w:r w:rsidR="003A5C80">
              <w:rPr>
                <w:sz w:val="28"/>
                <w:szCs w:val="28"/>
              </w:rPr>
              <w:t xml:space="preserve"> д. </w:t>
            </w:r>
            <w:r w:rsidR="003A5C80">
              <w:rPr>
                <w:rFonts w:eastAsia="PFBeauSansPro Regular"/>
                <w:sz w:val="28"/>
                <w:szCs w:val="28"/>
              </w:rPr>
              <w:t>Бобровица.</w:t>
            </w:r>
          </w:p>
          <w:p w:rsidR="003A5C80" w:rsidRPr="00F16D56" w:rsidRDefault="003A5C80" w:rsidP="003A5C8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5C80" w:rsidRPr="00F004BD" w:rsidTr="001A5974">
        <w:trPr>
          <w:trHeight w:val="643"/>
        </w:trPr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Программа маршрута</w:t>
            </w:r>
          </w:p>
        </w:tc>
        <w:tc>
          <w:tcPr>
            <w:tcW w:w="13324" w:type="dxa"/>
          </w:tcPr>
          <w:p w:rsidR="003A5C80" w:rsidRDefault="003A5C80" w:rsidP="003A5C80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Подъезд от с. </w:t>
            </w:r>
            <w:proofErr w:type="gramStart"/>
            <w:r>
              <w:rPr>
                <w:sz w:val="28"/>
                <w:szCs w:val="28"/>
              </w:rPr>
              <w:t>Одесское</w:t>
            </w:r>
            <w:proofErr w:type="gramEnd"/>
            <w:r>
              <w:rPr>
                <w:sz w:val="28"/>
                <w:szCs w:val="28"/>
              </w:rPr>
              <w:t xml:space="preserve"> до с. </w:t>
            </w:r>
            <w:proofErr w:type="spellStart"/>
            <w:r>
              <w:rPr>
                <w:sz w:val="28"/>
                <w:szCs w:val="28"/>
              </w:rPr>
              <w:t>Цветково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Пеший ход до </w:t>
            </w:r>
            <w:proofErr w:type="spellStart"/>
            <w:r>
              <w:rPr>
                <w:sz w:val="28"/>
                <w:szCs w:val="28"/>
              </w:rPr>
              <w:t>бнп</w:t>
            </w:r>
            <w:proofErr w:type="spellEnd"/>
            <w:r w:rsidR="008D4C0F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Игнатовка</w:t>
            </w:r>
            <w:proofErr w:type="spellEnd"/>
            <w:r>
              <w:rPr>
                <w:sz w:val="28"/>
                <w:szCs w:val="28"/>
              </w:rPr>
              <w:t>, д. Бобровица.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бивуака</w:t>
            </w:r>
            <w:r w:rsidR="00230B35">
              <w:rPr>
                <w:sz w:val="28"/>
                <w:szCs w:val="28"/>
              </w:rPr>
              <w:t>.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Экскурсионная работа на маршруте в народном музее.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день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д. Бобровица</w:t>
            </w:r>
            <w:r w:rsidR="00230B35">
              <w:rPr>
                <w:sz w:val="28"/>
                <w:szCs w:val="28"/>
              </w:rPr>
              <w:t>.</w:t>
            </w:r>
          </w:p>
          <w:p w:rsidR="003A5C80" w:rsidRDefault="003A5C80" w:rsidP="003A5C8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Пеший ход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Цветково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5C80" w:rsidRPr="00A04833" w:rsidRDefault="003A5C80" w:rsidP="003A5C80">
            <w:pPr>
              <w:pStyle w:val="TableParagraph"/>
              <w:rPr>
                <w:color w:val="0000FF" w:themeColor="hyperlink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Отъезд от с. </w:t>
            </w:r>
            <w:proofErr w:type="spellStart"/>
            <w:r>
              <w:rPr>
                <w:sz w:val="28"/>
                <w:szCs w:val="28"/>
              </w:rPr>
              <w:t>Цветково</w:t>
            </w:r>
            <w:proofErr w:type="spellEnd"/>
            <w:r>
              <w:rPr>
                <w:sz w:val="28"/>
                <w:szCs w:val="28"/>
              </w:rPr>
              <w:t xml:space="preserve"> до с. </w:t>
            </w:r>
            <w:proofErr w:type="gramStart"/>
            <w:r>
              <w:rPr>
                <w:sz w:val="28"/>
                <w:szCs w:val="28"/>
              </w:rPr>
              <w:t>Одесское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3A5C80" w:rsidRPr="00F004BD" w:rsidTr="001A5974">
        <w:trPr>
          <w:trHeight w:val="1196"/>
        </w:trPr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Описание пути следования туристов</w:t>
            </w:r>
          </w:p>
        </w:tc>
        <w:tc>
          <w:tcPr>
            <w:tcW w:w="13324" w:type="dxa"/>
          </w:tcPr>
          <w:p w:rsidR="003A5C80" w:rsidRDefault="003A5C80" w:rsidP="00703FE2">
            <w:pPr>
              <w:pStyle w:val="TableParagraph"/>
              <w:ind w:left="33" w:firstLine="79"/>
              <w:rPr>
                <w:rFonts w:eastAsia="PFBeauSansPro Regular"/>
                <w:sz w:val="28"/>
                <w:szCs w:val="28"/>
              </w:rPr>
            </w:pPr>
            <w:r>
              <w:rPr>
                <w:rFonts w:eastAsia="PFBeauSansPro Regular"/>
                <w:sz w:val="28"/>
                <w:szCs w:val="28"/>
              </w:rPr>
              <w:t xml:space="preserve">Маршрут начинается в с. Одесское. Маршрут комбинированный. От районного центра с. </w:t>
            </w:r>
            <w:proofErr w:type="gramStart"/>
            <w:r>
              <w:rPr>
                <w:rFonts w:eastAsia="PFBeauSansPro Regular"/>
                <w:sz w:val="28"/>
                <w:szCs w:val="28"/>
              </w:rPr>
              <w:t>Одесское</w:t>
            </w:r>
            <w:proofErr w:type="gramEnd"/>
            <w:r>
              <w:rPr>
                <w:rFonts w:eastAsia="PFBeauSansPro Regular"/>
                <w:sz w:val="28"/>
                <w:szCs w:val="28"/>
              </w:rPr>
              <w:t xml:space="preserve"> до с. </w:t>
            </w:r>
            <w:proofErr w:type="spellStart"/>
            <w:r>
              <w:rPr>
                <w:rFonts w:eastAsia="PFBeauSansPro Regular"/>
                <w:sz w:val="28"/>
                <w:szCs w:val="28"/>
              </w:rPr>
              <w:t>Цветково</w:t>
            </w:r>
            <w:proofErr w:type="spellEnd"/>
            <w:r>
              <w:rPr>
                <w:rFonts w:eastAsia="PFBeauSansPro Regular"/>
                <w:sz w:val="28"/>
                <w:szCs w:val="28"/>
              </w:rPr>
              <w:t xml:space="preserve"> работает рейсовый автобус по расписанию. Далее маршрут пеший. В селе </w:t>
            </w:r>
            <w:proofErr w:type="spellStart"/>
            <w:r>
              <w:rPr>
                <w:rFonts w:eastAsia="PFBeauSansPro Regular"/>
                <w:sz w:val="28"/>
                <w:szCs w:val="28"/>
              </w:rPr>
              <w:t>Цветково</w:t>
            </w:r>
            <w:proofErr w:type="spellEnd"/>
            <w:r>
              <w:rPr>
                <w:rFonts w:eastAsia="PFBeauSansPro Regular"/>
                <w:sz w:val="28"/>
                <w:szCs w:val="28"/>
              </w:rPr>
              <w:t xml:space="preserve"> участники маршрута посещают памятник  </w:t>
            </w:r>
            <w:r>
              <w:rPr>
                <w:sz w:val="28"/>
                <w:szCs w:val="28"/>
              </w:rPr>
              <w:t xml:space="preserve">«Односельчанам, погибшим войнам в годы Великой Отечественной войны».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Цветково</w:t>
            </w:r>
            <w:proofErr w:type="spellEnd"/>
            <w:r>
              <w:rPr>
                <w:sz w:val="28"/>
                <w:szCs w:val="28"/>
              </w:rPr>
              <w:t xml:space="preserve"> идем </w:t>
            </w:r>
            <w:r w:rsidR="00284860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автодороге. Спуск</w:t>
            </w:r>
            <w:r w:rsidR="00284860">
              <w:rPr>
                <w:sz w:val="28"/>
                <w:szCs w:val="28"/>
              </w:rPr>
              <w:t xml:space="preserve">аемся на полевую дорогу и идём </w:t>
            </w:r>
            <w:r>
              <w:rPr>
                <w:sz w:val="28"/>
                <w:szCs w:val="28"/>
              </w:rPr>
              <w:t xml:space="preserve">до </w:t>
            </w:r>
            <w:proofErr w:type="spellStart"/>
            <w:r>
              <w:rPr>
                <w:sz w:val="28"/>
                <w:szCs w:val="28"/>
              </w:rPr>
              <w:t>бнп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Игнатовка</w:t>
            </w:r>
            <w:proofErr w:type="spellEnd"/>
            <w:r w:rsidR="0028486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обозначенного</w:t>
            </w:r>
            <w:proofErr w:type="gramEnd"/>
            <w:r>
              <w:rPr>
                <w:sz w:val="28"/>
                <w:szCs w:val="28"/>
              </w:rPr>
              <w:t xml:space="preserve"> памятным знаком. </w:t>
            </w:r>
            <w:r>
              <w:rPr>
                <w:rFonts w:eastAsia="PFBeauSansPro Regular"/>
                <w:sz w:val="28"/>
                <w:szCs w:val="28"/>
              </w:rPr>
              <w:t>Далее возвращаемся по полевой дороге к автодороге и продолжаем путь в деревню Бобровица. В деревне Бобровица у водоема в березовой роще на поляне организовываем бивуак. В деревне Бобровица можно сходить на экскурсию в Народный музей. Его своими силами сделала местная</w:t>
            </w:r>
            <w:r w:rsidR="00284860">
              <w:rPr>
                <w:rFonts w:eastAsia="PFBeauSansPro Regular"/>
                <w:sz w:val="28"/>
                <w:szCs w:val="28"/>
              </w:rPr>
              <w:t xml:space="preserve"> жительница в заброшенном здании</w:t>
            </w:r>
            <w:r>
              <w:rPr>
                <w:rFonts w:eastAsia="PFBeauSansPro Regular"/>
                <w:sz w:val="28"/>
                <w:szCs w:val="28"/>
              </w:rPr>
              <w:t xml:space="preserve"> школы.</w:t>
            </w:r>
          </w:p>
          <w:p w:rsidR="003A5C80" w:rsidRPr="00F004BD" w:rsidRDefault="003A5C80" w:rsidP="00703FE2">
            <w:pPr>
              <w:ind w:left="33" w:firstLine="79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Посещаем  памятник «Односельчанам, погибшим войнам в годы Великой Отечественной войны», разрушенные строения магазина, </w:t>
            </w:r>
            <w:proofErr w:type="spellStart"/>
            <w:r>
              <w:rPr>
                <w:sz w:val="28"/>
                <w:szCs w:val="28"/>
              </w:rPr>
              <w:t>ФАПа</w:t>
            </w:r>
            <w:proofErr w:type="spellEnd"/>
            <w:r>
              <w:rPr>
                <w:sz w:val="28"/>
                <w:szCs w:val="28"/>
              </w:rPr>
              <w:t>, действующее фермерское хозяйство и дома жителей.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Посещение музеев</w:t>
            </w:r>
          </w:p>
        </w:tc>
        <w:tc>
          <w:tcPr>
            <w:tcW w:w="13324" w:type="dxa"/>
          </w:tcPr>
          <w:p w:rsidR="00C957DA" w:rsidRDefault="00C957DA" w:rsidP="00703FE2">
            <w:pPr>
              <w:pStyle w:val="TableParagraph"/>
              <w:ind w:left="33" w:firstLine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  <w:p w:rsidR="003A5C80" w:rsidRPr="00C957DA" w:rsidRDefault="003A5C80" w:rsidP="00CA2920">
            <w:pPr>
              <w:pStyle w:val="TableParagraph"/>
              <w:ind w:left="33" w:firstLine="79"/>
              <w:rPr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C957DA">
              <w:rPr>
                <w:sz w:val="28"/>
                <w:szCs w:val="28"/>
              </w:rPr>
              <w:t>Н</w:t>
            </w:r>
            <w:r w:rsidRPr="00C957DA">
              <w:rPr>
                <w:rStyle w:val="ac"/>
                <w:rFonts w:eastAsia="Arial"/>
                <w:b w:val="0"/>
                <w:sz w:val="28"/>
                <w:szCs w:val="28"/>
                <w:shd w:val="clear" w:color="auto" w:fill="FFFFFF"/>
                <w:lang w:eastAsia="zh-CN" w:bidi="ar"/>
              </w:rPr>
              <w:t>ародный музей в деревне Бобровица Одесского района Омской области</w:t>
            </w:r>
            <w:r w:rsidRPr="00C957DA">
              <w:rPr>
                <w:rFonts w:eastAsia="Arial"/>
                <w:sz w:val="28"/>
                <w:szCs w:val="28"/>
                <w:shd w:val="clear" w:color="auto" w:fill="FFFFFF"/>
                <w:lang w:eastAsia="zh-CN" w:bidi="ar"/>
              </w:rPr>
              <w:t xml:space="preserve">, который находится в здании бывшей </w:t>
            </w:r>
            <w:proofErr w:type="spellStart"/>
            <w:r w:rsidRPr="00C957DA">
              <w:rPr>
                <w:rFonts w:eastAsia="Arial"/>
                <w:sz w:val="28"/>
                <w:szCs w:val="28"/>
                <w:shd w:val="clear" w:color="auto" w:fill="FFFFFF"/>
                <w:lang w:eastAsia="zh-CN" w:bidi="ar"/>
              </w:rPr>
              <w:t>Бобровицкой</w:t>
            </w:r>
            <w:proofErr w:type="spellEnd"/>
            <w:r w:rsidRPr="00C957DA">
              <w:rPr>
                <w:rFonts w:eastAsia="Arial"/>
                <w:sz w:val="28"/>
                <w:szCs w:val="28"/>
                <w:shd w:val="clear" w:color="auto" w:fill="FFFFFF"/>
                <w:lang w:eastAsia="zh-CN" w:bidi="ar"/>
              </w:rPr>
              <w:t xml:space="preserve"> начальной школы. Музей оборудовала местная жительница Ольга </w:t>
            </w:r>
            <w:proofErr w:type="spellStart"/>
            <w:r w:rsidRPr="00C957DA">
              <w:rPr>
                <w:rFonts w:eastAsia="Arial"/>
                <w:sz w:val="28"/>
                <w:szCs w:val="28"/>
                <w:shd w:val="clear" w:color="auto" w:fill="FFFFFF"/>
                <w:lang w:eastAsia="zh-CN" w:bidi="ar"/>
              </w:rPr>
              <w:t>Кукшин</w:t>
            </w:r>
            <w:proofErr w:type="spellEnd"/>
            <w:r w:rsidRPr="00C957DA">
              <w:rPr>
                <w:rFonts w:eastAsia="Arial"/>
                <w:sz w:val="28"/>
                <w:szCs w:val="28"/>
                <w:shd w:val="clear" w:color="auto" w:fill="FFFFFF"/>
                <w:lang w:eastAsia="zh-CN" w:bidi="ar"/>
              </w:rPr>
              <w:t>. Сначала она использовала для экспозиции вещи, которые были в здании школы, а затем начала собирать экспонаты через знакомых.</w:t>
            </w:r>
            <w:r w:rsidRPr="00C957DA">
              <w:rPr>
                <w:rFonts w:eastAsia="Arial"/>
                <w:sz w:val="28"/>
                <w:szCs w:val="28"/>
                <w:shd w:val="clear" w:color="auto" w:fill="FFFFFF"/>
                <w:lang w:val="en-US" w:eastAsia="zh-CN" w:bidi="ar"/>
              </w:rPr>
              <w:t> 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Посещение музеев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(экспозиций) или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мемориальных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комплексов,</w:t>
            </w:r>
          </w:p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proofErr w:type="gramStart"/>
            <w:r w:rsidRPr="00F004BD">
              <w:rPr>
                <w:sz w:val="28"/>
                <w:szCs w:val="28"/>
              </w:rPr>
              <w:t>посвященных</w:t>
            </w:r>
            <w:proofErr w:type="gramEnd"/>
            <w:r w:rsidRPr="00F004BD">
              <w:rPr>
                <w:sz w:val="28"/>
                <w:szCs w:val="28"/>
              </w:rPr>
              <w:t xml:space="preserve"> героям и событиям СВО</w:t>
            </w:r>
          </w:p>
        </w:tc>
        <w:tc>
          <w:tcPr>
            <w:tcW w:w="13324" w:type="dxa"/>
          </w:tcPr>
          <w:p w:rsidR="003A5C80" w:rsidRPr="00F004BD" w:rsidRDefault="003A5C80" w:rsidP="00703FE2">
            <w:pPr>
              <w:pStyle w:val="a5"/>
              <w:shd w:val="clear" w:color="auto" w:fill="FFFFFF"/>
              <w:spacing w:before="0" w:beforeAutospacing="0" w:after="150" w:afterAutospacing="0"/>
              <w:ind w:left="33" w:firstLine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Наличие на маршруте памятников, посвящённых Великой Отечественной войне</w:t>
            </w:r>
          </w:p>
        </w:tc>
        <w:tc>
          <w:tcPr>
            <w:tcW w:w="13324" w:type="dxa"/>
          </w:tcPr>
          <w:p w:rsidR="003A5C80" w:rsidRDefault="003A5C80" w:rsidP="00703FE2">
            <w:pPr>
              <w:pStyle w:val="TableParagraph"/>
              <w:ind w:left="33" w:firstLine="79"/>
              <w:rPr>
                <w:sz w:val="28"/>
              </w:rPr>
            </w:pPr>
            <w:r>
              <w:rPr>
                <w:sz w:val="28"/>
              </w:rPr>
              <w:t xml:space="preserve">Да </w:t>
            </w:r>
          </w:p>
          <w:p w:rsidR="003A5C80" w:rsidRDefault="003A5C80" w:rsidP="00703FE2">
            <w:pPr>
              <w:pStyle w:val="TableParagraph"/>
              <w:numPr>
                <w:ilvl w:val="0"/>
                <w:numId w:val="42"/>
              </w:numPr>
              <w:ind w:left="33" w:firstLine="79"/>
              <w:rPr>
                <w:sz w:val="28"/>
              </w:rPr>
            </w:pPr>
            <w:r>
              <w:rPr>
                <w:sz w:val="28"/>
              </w:rPr>
              <w:t xml:space="preserve">Мемориал «Односельчанам, погибшим войнам в годы Великой Отечественной войны», с. </w:t>
            </w:r>
            <w:proofErr w:type="spellStart"/>
            <w:r>
              <w:rPr>
                <w:sz w:val="28"/>
              </w:rPr>
              <w:t>Цветково</w:t>
            </w:r>
            <w:proofErr w:type="spellEnd"/>
            <w:r>
              <w:rPr>
                <w:sz w:val="28"/>
              </w:rPr>
              <w:t>.</w:t>
            </w:r>
          </w:p>
          <w:p w:rsidR="003A5C80" w:rsidRPr="00F004BD" w:rsidRDefault="003A5C80" w:rsidP="00703FE2">
            <w:pPr>
              <w:pStyle w:val="a5"/>
              <w:numPr>
                <w:ilvl w:val="0"/>
                <w:numId w:val="42"/>
              </w:numPr>
              <w:shd w:val="clear" w:color="auto" w:fill="FFFFFF"/>
              <w:spacing w:before="0" w:beforeAutospacing="0" w:after="150" w:afterAutospacing="0"/>
              <w:ind w:left="33" w:firstLine="79"/>
              <w:rPr>
                <w:sz w:val="28"/>
                <w:szCs w:val="28"/>
              </w:rPr>
            </w:pPr>
            <w:r>
              <w:rPr>
                <w:sz w:val="28"/>
              </w:rPr>
              <w:t>Памятник «Односельчанам, погибшим войнам в годы Великой Отечественной войны», д. Бобровица</w:t>
            </w:r>
          </w:p>
        </w:tc>
      </w:tr>
      <w:tr w:rsidR="003A5C80" w:rsidRPr="00F004BD" w:rsidTr="001A5974">
        <w:trPr>
          <w:trHeight w:val="643"/>
        </w:trPr>
        <w:tc>
          <w:tcPr>
            <w:tcW w:w="2836" w:type="dxa"/>
          </w:tcPr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Маршрут содержит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мемориальные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комплексы и </w:t>
            </w:r>
            <w:r w:rsidRPr="00F004BD">
              <w:rPr>
                <w:sz w:val="28"/>
                <w:szCs w:val="28"/>
              </w:rPr>
              <w:lastRenderedPageBreak/>
              <w:t xml:space="preserve">памятные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места, посвященные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увековечиванию памяти мирных жителей,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погибших от рук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нацистов и их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пособников в годы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Великой Отечественной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войны</w:t>
            </w:r>
          </w:p>
        </w:tc>
        <w:tc>
          <w:tcPr>
            <w:tcW w:w="13324" w:type="dxa"/>
          </w:tcPr>
          <w:p w:rsidR="003A5C80" w:rsidRPr="00F004BD" w:rsidRDefault="003A5C80" w:rsidP="00703FE2">
            <w:pPr>
              <w:pStyle w:val="a5"/>
              <w:shd w:val="clear" w:color="auto" w:fill="FFFFFF"/>
              <w:spacing w:before="0" w:beforeAutospacing="0" w:after="150" w:afterAutospacing="0"/>
              <w:ind w:left="33" w:firstLine="79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lastRenderedPageBreak/>
              <w:t xml:space="preserve">Крупные населенные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пункты маршрута и </w:t>
            </w:r>
          </w:p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(или) ключевые объекты (точки) маршрута</w:t>
            </w:r>
          </w:p>
        </w:tc>
        <w:tc>
          <w:tcPr>
            <w:tcW w:w="13324" w:type="dxa"/>
          </w:tcPr>
          <w:p w:rsidR="003A5C80" w:rsidRPr="00C957DA" w:rsidRDefault="003A5C80" w:rsidP="00C957DA">
            <w:pPr>
              <w:pStyle w:val="TableParagraph"/>
              <w:rPr>
                <w:sz w:val="28"/>
                <w:szCs w:val="28"/>
              </w:rPr>
            </w:pPr>
            <w:r w:rsidRPr="00C957DA">
              <w:rPr>
                <w:sz w:val="28"/>
                <w:szCs w:val="28"/>
              </w:rPr>
              <w:t xml:space="preserve">с. </w:t>
            </w:r>
            <w:proofErr w:type="gramStart"/>
            <w:r w:rsidRPr="00C957DA">
              <w:rPr>
                <w:sz w:val="28"/>
                <w:szCs w:val="28"/>
              </w:rPr>
              <w:t>Одесское</w:t>
            </w:r>
            <w:proofErr w:type="gramEnd"/>
            <w:r w:rsidRPr="00C957DA">
              <w:rPr>
                <w:sz w:val="28"/>
                <w:szCs w:val="28"/>
              </w:rPr>
              <w:t xml:space="preserve">, с. </w:t>
            </w:r>
            <w:proofErr w:type="spellStart"/>
            <w:r w:rsidRPr="00C957DA">
              <w:rPr>
                <w:sz w:val="28"/>
                <w:szCs w:val="28"/>
              </w:rPr>
              <w:t>Цветково</w:t>
            </w:r>
            <w:proofErr w:type="spellEnd"/>
            <w:r w:rsidRPr="00C957DA">
              <w:rPr>
                <w:sz w:val="28"/>
                <w:szCs w:val="28"/>
              </w:rPr>
              <w:t xml:space="preserve">, д. Бобровица, </w:t>
            </w:r>
            <w:proofErr w:type="spellStart"/>
            <w:r w:rsidRPr="00C957DA">
              <w:rPr>
                <w:sz w:val="28"/>
                <w:szCs w:val="28"/>
              </w:rPr>
              <w:t>бнп</w:t>
            </w:r>
            <w:proofErr w:type="spellEnd"/>
            <w:r w:rsidRPr="00C957DA">
              <w:rPr>
                <w:sz w:val="28"/>
                <w:szCs w:val="28"/>
              </w:rPr>
              <w:t xml:space="preserve">. </w:t>
            </w:r>
            <w:proofErr w:type="spellStart"/>
            <w:r w:rsidRPr="00C957DA">
              <w:rPr>
                <w:sz w:val="28"/>
                <w:szCs w:val="28"/>
              </w:rPr>
              <w:t>Игнатовка</w:t>
            </w:r>
            <w:proofErr w:type="spellEnd"/>
            <w:r w:rsidRPr="00C957DA">
              <w:rPr>
                <w:sz w:val="28"/>
                <w:szCs w:val="28"/>
              </w:rPr>
              <w:t>,</w:t>
            </w:r>
          </w:p>
          <w:p w:rsidR="003A5C80" w:rsidRPr="00C957DA" w:rsidRDefault="003A5C80" w:rsidP="00C957DA">
            <w:pPr>
              <w:pStyle w:val="TableParagraph"/>
              <w:rPr>
                <w:sz w:val="28"/>
                <w:szCs w:val="28"/>
              </w:rPr>
            </w:pPr>
            <w:r w:rsidRPr="00C957DA">
              <w:rPr>
                <w:sz w:val="28"/>
                <w:szCs w:val="28"/>
              </w:rPr>
              <w:t xml:space="preserve">В с. </w:t>
            </w:r>
            <w:proofErr w:type="spellStart"/>
            <w:r w:rsidRPr="00C957DA">
              <w:rPr>
                <w:sz w:val="28"/>
                <w:szCs w:val="28"/>
              </w:rPr>
              <w:t>Цветково</w:t>
            </w:r>
            <w:proofErr w:type="spellEnd"/>
            <w:r w:rsidRPr="00C957DA">
              <w:rPr>
                <w:sz w:val="28"/>
                <w:szCs w:val="28"/>
              </w:rPr>
              <w:t xml:space="preserve"> имеется(1909) имеется мемориал «Односельчанам, погибшим войнам в годы Великой Отечественной войны».</w:t>
            </w:r>
          </w:p>
          <w:p w:rsidR="003A5C80" w:rsidRPr="00C957DA" w:rsidRDefault="003A5C80" w:rsidP="00C957DA">
            <w:pPr>
              <w:pStyle w:val="TableParagraph"/>
              <w:rPr>
                <w:sz w:val="28"/>
                <w:szCs w:val="28"/>
              </w:rPr>
            </w:pPr>
            <w:r w:rsidRPr="00C957DA">
              <w:rPr>
                <w:sz w:val="28"/>
                <w:szCs w:val="28"/>
              </w:rPr>
              <w:t>На мест</w:t>
            </w:r>
            <w:r w:rsidR="00284860">
              <w:rPr>
                <w:sz w:val="28"/>
                <w:szCs w:val="28"/>
              </w:rPr>
              <w:t xml:space="preserve">е бывшего населенного пункта </w:t>
            </w:r>
            <w:proofErr w:type="spellStart"/>
            <w:r w:rsidR="00284860">
              <w:rPr>
                <w:sz w:val="28"/>
                <w:szCs w:val="28"/>
              </w:rPr>
              <w:t>Игн</w:t>
            </w:r>
            <w:r w:rsidRPr="00C957DA">
              <w:rPr>
                <w:sz w:val="28"/>
                <w:szCs w:val="28"/>
              </w:rPr>
              <w:t>атовка</w:t>
            </w:r>
            <w:proofErr w:type="spellEnd"/>
            <w:r w:rsidRPr="00C957DA">
              <w:rPr>
                <w:sz w:val="28"/>
                <w:szCs w:val="28"/>
              </w:rPr>
              <w:t xml:space="preserve"> (1904-1965) имеется памятный знак (</w:t>
            </w:r>
            <w:r w:rsidRPr="00C957DA">
              <w:rPr>
                <w:sz w:val="28"/>
                <w:szCs w:val="28"/>
                <w:lang w:val="en-US"/>
              </w:rPr>
              <w:t>N</w:t>
            </w:r>
            <w:r w:rsidRPr="00C957DA">
              <w:rPr>
                <w:sz w:val="28"/>
                <w:szCs w:val="28"/>
              </w:rPr>
              <w:t>54.10161</w:t>
            </w:r>
            <w:proofErr w:type="gramStart"/>
            <w:r w:rsidRPr="00C957DA">
              <w:rPr>
                <w:sz w:val="28"/>
                <w:szCs w:val="28"/>
              </w:rPr>
              <w:t xml:space="preserve"> Е</w:t>
            </w:r>
            <w:proofErr w:type="gramEnd"/>
            <w:r w:rsidRPr="00C957DA">
              <w:rPr>
                <w:sz w:val="28"/>
                <w:szCs w:val="28"/>
              </w:rPr>
              <w:t xml:space="preserve"> 72.45295), который находится в берёзовой роще.</w:t>
            </w:r>
          </w:p>
          <w:p w:rsidR="003A5C80" w:rsidRPr="00F004BD" w:rsidRDefault="003A5C80" w:rsidP="00C957DA">
            <w:pPr>
              <w:pStyle w:val="TableParagraph"/>
            </w:pPr>
            <w:r w:rsidRPr="00C957DA">
              <w:rPr>
                <w:sz w:val="28"/>
                <w:szCs w:val="28"/>
              </w:rPr>
              <w:t>В деревне Бобровица имеется памятник «Односельчанам, погибшим войнам в годы Великой Отечественной войны»</w:t>
            </w:r>
          </w:p>
        </w:tc>
      </w:tr>
      <w:tr w:rsidR="003A5C80" w:rsidRPr="00F004BD" w:rsidTr="001A5974">
        <w:tc>
          <w:tcPr>
            <w:tcW w:w="2836" w:type="dxa"/>
          </w:tcPr>
          <w:p w:rsidR="003A5C80" w:rsidRPr="00F004BD" w:rsidRDefault="003A5C80" w:rsidP="003A5C80">
            <w:pPr>
              <w:ind w:right="317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Учебно-методический комплекс</w:t>
            </w:r>
          </w:p>
        </w:tc>
        <w:tc>
          <w:tcPr>
            <w:tcW w:w="13324" w:type="dxa"/>
          </w:tcPr>
          <w:p w:rsidR="003A5C80" w:rsidRDefault="008D4C0F" w:rsidP="00AE656C">
            <w:pPr>
              <w:pStyle w:val="a5"/>
              <w:shd w:val="clear" w:color="auto" w:fill="FFFFFF"/>
              <w:spacing w:before="0" w:beforeAutospacing="0" w:after="0" w:afterAutospacing="0"/>
              <w:ind w:left="175"/>
              <w:rPr>
                <w:rStyle w:val="a4"/>
                <w:sz w:val="28"/>
              </w:rPr>
            </w:pPr>
            <w:hyperlink r:id="rId7" w:history="1">
              <w:r w:rsidR="003A5C80">
                <w:rPr>
                  <w:rStyle w:val="a4"/>
                  <w:sz w:val="28"/>
                </w:rPr>
                <w:t>https://disk.yandex.ru/i/8yyideIPHk6dzA</w:t>
              </w:r>
            </w:hyperlink>
          </w:p>
          <w:p w:rsidR="00AE656C" w:rsidRPr="00AE656C" w:rsidRDefault="00AE656C" w:rsidP="00AE656C">
            <w:pPr>
              <w:pStyle w:val="a3"/>
              <w:ind w:left="175"/>
              <w:jc w:val="both"/>
              <w:rPr>
                <w:sz w:val="28"/>
                <w:szCs w:val="28"/>
              </w:rPr>
            </w:pPr>
            <w:r w:rsidRPr="00AE656C">
              <w:rPr>
                <w:sz w:val="28"/>
                <w:szCs w:val="28"/>
              </w:rPr>
              <w:t xml:space="preserve">Пламя всегда с Вами [Электронный ресурс] – режим доступа: </w:t>
            </w:r>
            <w:r w:rsidRPr="00AE656C">
              <w:rPr>
                <w:sz w:val="28"/>
                <w:szCs w:val="28"/>
                <w:lang w:val="en-US"/>
              </w:rPr>
              <w:t>www</w:t>
            </w:r>
            <w:r w:rsidRPr="00AE656C">
              <w:rPr>
                <w:sz w:val="28"/>
                <w:szCs w:val="28"/>
              </w:rPr>
              <w:t>/URL:</w:t>
            </w:r>
            <w:hyperlink r:id="rId8" w:history="1">
              <w:r w:rsidRPr="00AE656C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AE656C">
                <w:rPr>
                  <w:rStyle w:val="a4"/>
                  <w:sz w:val="28"/>
                  <w:szCs w:val="28"/>
                </w:rPr>
                <w:t>://</w:t>
              </w:r>
              <w:r w:rsidRPr="00AE656C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Pr="00AE656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E656C">
                <w:rPr>
                  <w:rStyle w:val="a4"/>
                  <w:sz w:val="28"/>
                  <w:szCs w:val="28"/>
                  <w:lang w:val="en-US"/>
                </w:rPr>
                <w:t>odesskoe</w:t>
              </w:r>
              <w:proofErr w:type="spellEnd"/>
              <w:r w:rsidRPr="00AE656C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Pr="00AE656C">
                <w:rPr>
                  <w:rStyle w:val="a4"/>
                  <w:sz w:val="28"/>
                  <w:szCs w:val="28"/>
                  <w:lang w:val="en-US"/>
                </w:rPr>
                <w:t>plamy</w:t>
              </w:r>
              <w:proofErr w:type="spellEnd"/>
              <w:r w:rsidRPr="00AE656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AE656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E656C" w:rsidRPr="00AE656C" w:rsidRDefault="00AE656C" w:rsidP="00AE656C">
            <w:pPr>
              <w:pStyle w:val="a3"/>
              <w:spacing w:line="360" w:lineRule="auto"/>
              <w:ind w:left="175"/>
              <w:jc w:val="both"/>
              <w:rPr>
                <w:sz w:val="28"/>
                <w:szCs w:val="28"/>
              </w:rPr>
            </w:pPr>
            <w:r w:rsidRPr="00AE656C">
              <w:rPr>
                <w:sz w:val="28"/>
                <w:szCs w:val="28"/>
              </w:rPr>
              <w:t>Плотников Ю., Жизнь и судьба</w:t>
            </w:r>
            <w:proofErr w:type="gramStart"/>
            <w:r w:rsidRPr="00AE656C">
              <w:rPr>
                <w:sz w:val="28"/>
                <w:szCs w:val="28"/>
              </w:rPr>
              <w:t>.</w:t>
            </w:r>
            <w:proofErr w:type="gramEnd"/>
            <w:r w:rsidRPr="00AE656C">
              <w:rPr>
                <w:sz w:val="28"/>
                <w:szCs w:val="28"/>
              </w:rPr>
              <w:t xml:space="preserve"> /</w:t>
            </w:r>
            <w:proofErr w:type="gramStart"/>
            <w:r w:rsidRPr="00AE656C">
              <w:rPr>
                <w:sz w:val="28"/>
                <w:szCs w:val="28"/>
              </w:rPr>
              <w:t>с</w:t>
            </w:r>
            <w:proofErr w:type="gramEnd"/>
            <w:r w:rsidRPr="00AE656C">
              <w:rPr>
                <w:sz w:val="28"/>
                <w:szCs w:val="28"/>
              </w:rPr>
              <w:t>то лет надежд и ожиданий/Взгляд на юбилей села Одесское и района сквозь призму новейшей истории/ Омск: Омское областное издательство, 2003. - 256с.</w:t>
            </w:r>
          </w:p>
          <w:p w:rsidR="00AE656C" w:rsidRPr="00AE656C" w:rsidRDefault="00AE656C" w:rsidP="00AE656C">
            <w:pPr>
              <w:pStyle w:val="a3"/>
              <w:spacing w:line="360" w:lineRule="auto"/>
              <w:ind w:left="175"/>
              <w:jc w:val="both"/>
              <w:rPr>
                <w:sz w:val="28"/>
                <w:szCs w:val="28"/>
              </w:rPr>
            </w:pPr>
            <w:r w:rsidRPr="00AE656C">
              <w:rPr>
                <w:sz w:val="28"/>
                <w:szCs w:val="28"/>
              </w:rPr>
              <w:t xml:space="preserve">Справочные сведения о переселенческих селениях и участках </w:t>
            </w:r>
            <w:proofErr w:type="spellStart"/>
            <w:r w:rsidRPr="00AE656C">
              <w:rPr>
                <w:sz w:val="28"/>
                <w:szCs w:val="28"/>
              </w:rPr>
              <w:t>Акмолинского</w:t>
            </w:r>
            <w:proofErr w:type="spellEnd"/>
            <w:r w:rsidRPr="00AE656C">
              <w:rPr>
                <w:sz w:val="28"/>
                <w:szCs w:val="28"/>
              </w:rPr>
              <w:t xml:space="preserve"> переселенческого района», Омск 1911.</w:t>
            </w:r>
          </w:p>
          <w:p w:rsidR="00AE656C" w:rsidRDefault="00AE656C" w:rsidP="00AE656C">
            <w:pPr>
              <w:pStyle w:val="a3"/>
              <w:spacing w:line="360" w:lineRule="auto"/>
              <w:ind w:left="175"/>
              <w:jc w:val="both"/>
              <w:rPr>
                <w:sz w:val="28"/>
                <w:szCs w:val="28"/>
              </w:rPr>
            </w:pPr>
            <w:r w:rsidRPr="00AE656C">
              <w:rPr>
                <w:sz w:val="28"/>
                <w:szCs w:val="28"/>
              </w:rPr>
              <w:t>Справочник</w:t>
            </w:r>
            <w:r>
              <w:rPr>
                <w:sz w:val="28"/>
                <w:szCs w:val="28"/>
              </w:rPr>
              <w:t xml:space="preserve"> «Омская область. Территориальное деление», 1984</w:t>
            </w:r>
          </w:p>
          <w:p w:rsidR="00AE656C" w:rsidRPr="00F004BD" w:rsidRDefault="00AE656C" w:rsidP="003A5C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2262A"/>
                <w:sz w:val="28"/>
                <w:szCs w:val="28"/>
              </w:rPr>
            </w:pPr>
          </w:p>
        </w:tc>
      </w:tr>
      <w:tr w:rsidR="003A5C80" w:rsidRPr="00F004BD" w:rsidTr="009169BC">
        <w:trPr>
          <w:trHeight w:val="1104"/>
        </w:trPr>
        <w:tc>
          <w:tcPr>
            <w:tcW w:w="2836" w:type="dxa"/>
          </w:tcPr>
          <w:p w:rsidR="003A5C80" w:rsidRPr="00F004BD" w:rsidRDefault="003A5C80" w:rsidP="003A5C80">
            <w:pPr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>Методические материалы для работы на маршруте</w:t>
            </w:r>
          </w:p>
        </w:tc>
        <w:tc>
          <w:tcPr>
            <w:tcW w:w="13324" w:type="dxa"/>
          </w:tcPr>
          <w:p w:rsidR="003A5C80" w:rsidRPr="00F004BD" w:rsidRDefault="008D4C0F" w:rsidP="003A5C80">
            <w:pPr>
              <w:shd w:val="clear" w:color="auto" w:fill="FFFFFF"/>
              <w:jc w:val="both"/>
              <w:rPr>
                <w:rStyle w:val="ac"/>
                <w:color w:val="333333"/>
                <w:sz w:val="28"/>
                <w:szCs w:val="28"/>
              </w:rPr>
            </w:pPr>
            <w:hyperlink r:id="rId9" w:history="1">
              <w:r w:rsidR="003A5C80">
                <w:rPr>
                  <w:rStyle w:val="a4"/>
                  <w:sz w:val="28"/>
                </w:rPr>
                <w:t>https://disk.yandex.ru/i/yVMhhSRrN8RESQ</w:t>
              </w:r>
            </w:hyperlink>
            <w:r w:rsidR="003A5C80">
              <w:rPr>
                <w:sz w:val="28"/>
              </w:rPr>
              <w:t xml:space="preserve"> </w:t>
            </w:r>
          </w:p>
        </w:tc>
      </w:tr>
      <w:tr w:rsidR="003A5C80" w:rsidRPr="00421778" w:rsidTr="001D2A15">
        <w:trPr>
          <w:trHeight w:val="7859"/>
        </w:trPr>
        <w:tc>
          <w:tcPr>
            <w:tcW w:w="2836" w:type="dxa"/>
          </w:tcPr>
          <w:p w:rsidR="003A5C80" w:rsidRPr="00E23E6E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E23E6E">
              <w:rPr>
                <w:sz w:val="28"/>
                <w:szCs w:val="28"/>
              </w:rPr>
              <w:lastRenderedPageBreak/>
              <w:t xml:space="preserve"> Карта маршрута </w:t>
            </w:r>
          </w:p>
        </w:tc>
        <w:tc>
          <w:tcPr>
            <w:tcW w:w="13324" w:type="dxa"/>
          </w:tcPr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3B4C2DD" wp14:editId="08A47905">
                  <wp:simplePos x="0" y="0"/>
                  <wp:positionH relativeFrom="column">
                    <wp:posOffset>697164</wp:posOffset>
                  </wp:positionH>
                  <wp:positionV relativeFrom="paragraph">
                    <wp:posOffset>62230</wp:posOffset>
                  </wp:positionV>
                  <wp:extent cx="6568572" cy="4152900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8572" cy="41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noProof/>
                <w:sz w:val="28"/>
                <w:szCs w:val="28"/>
                <w:lang w:eastAsia="ru-RU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 w:right="337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rPr>
                <w:noProof/>
                <w:sz w:val="28"/>
                <w:szCs w:val="28"/>
                <w:lang w:eastAsia="ru-RU"/>
              </w:rPr>
            </w:pPr>
            <w:r w:rsidRPr="00E23E6E">
              <w:rPr>
                <w:sz w:val="28"/>
                <w:szCs w:val="28"/>
              </w:rPr>
              <w:t xml:space="preserve"> </w:t>
            </w: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rPr>
                <w:noProof/>
                <w:sz w:val="28"/>
                <w:szCs w:val="28"/>
                <w:lang w:eastAsia="ru-RU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rPr>
                <w:noProof/>
                <w:sz w:val="28"/>
                <w:szCs w:val="28"/>
                <w:lang w:eastAsia="ru-RU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  <w:p w:rsidR="003A5C80" w:rsidRPr="00E23E6E" w:rsidRDefault="003A5C80" w:rsidP="003A5C80">
            <w:pPr>
              <w:pStyle w:val="TableParagraph"/>
              <w:spacing w:line="315" w:lineRule="exact"/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A5C80" w:rsidRPr="00421778" w:rsidTr="001D2A15">
        <w:trPr>
          <w:trHeight w:val="1196"/>
        </w:trPr>
        <w:tc>
          <w:tcPr>
            <w:tcW w:w="2836" w:type="dxa"/>
          </w:tcPr>
          <w:p w:rsidR="003A5C80" w:rsidRPr="00E23E6E" w:rsidRDefault="003A5C80" w:rsidP="003A5C80">
            <w:pPr>
              <w:rPr>
                <w:sz w:val="28"/>
                <w:szCs w:val="28"/>
              </w:rPr>
            </w:pPr>
            <w:r w:rsidRPr="00E23E6E">
              <w:rPr>
                <w:sz w:val="28"/>
                <w:szCs w:val="28"/>
              </w:rPr>
              <w:t xml:space="preserve">Карта маршрута, </w:t>
            </w:r>
          </w:p>
          <w:p w:rsidR="003A5C80" w:rsidRPr="00E23E6E" w:rsidRDefault="003A5C80" w:rsidP="003A5C80">
            <w:pPr>
              <w:rPr>
                <w:sz w:val="28"/>
                <w:szCs w:val="28"/>
              </w:rPr>
            </w:pPr>
            <w:r w:rsidRPr="00E23E6E">
              <w:rPr>
                <w:sz w:val="28"/>
                <w:szCs w:val="28"/>
              </w:rPr>
              <w:t xml:space="preserve">синхронизируемая с </w:t>
            </w:r>
          </w:p>
          <w:p w:rsidR="003A5C80" w:rsidRPr="00E23E6E" w:rsidRDefault="003A5C80" w:rsidP="003A5C80">
            <w:pPr>
              <w:rPr>
                <w:sz w:val="28"/>
                <w:szCs w:val="28"/>
              </w:rPr>
            </w:pPr>
            <w:r w:rsidRPr="00E23E6E">
              <w:rPr>
                <w:sz w:val="28"/>
                <w:szCs w:val="28"/>
              </w:rPr>
              <w:t>Яндекс</w:t>
            </w:r>
          </w:p>
          <w:p w:rsidR="003A5C80" w:rsidRPr="00E23E6E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</w:p>
        </w:tc>
        <w:tc>
          <w:tcPr>
            <w:tcW w:w="13324" w:type="dxa"/>
          </w:tcPr>
          <w:p w:rsidR="003A5C80" w:rsidRPr="004C500B" w:rsidRDefault="008D4C0F" w:rsidP="003A5C80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hyperlink r:id="rId11" w:history="1">
              <w:r w:rsidR="003A5C80">
                <w:rPr>
                  <w:rStyle w:val="a4"/>
                  <w:sz w:val="28"/>
                </w:rPr>
                <w:t>https://yandex.ru/maps/?um=constructor%3Abbc2be8179180f29796c9cb0e6d8642ecdc227f4fbfca08b2022adc84925f997&amp;source=constructorLink</w:t>
              </w:r>
            </w:hyperlink>
          </w:p>
          <w:p w:rsidR="003A5C80" w:rsidRPr="00E23E6E" w:rsidRDefault="003A5C80" w:rsidP="003A5C80">
            <w:pPr>
              <w:jc w:val="both"/>
              <w:rPr>
                <w:sz w:val="28"/>
                <w:szCs w:val="28"/>
              </w:rPr>
            </w:pPr>
          </w:p>
        </w:tc>
      </w:tr>
      <w:tr w:rsidR="003A5C80" w:rsidTr="001D2A15">
        <w:trPr>
          <w:trHeight w:val="1328"/>
        </w:trPr>
        <w:tc>
          <w:tcPr>
            <w:tcW w:w="2836" w:type="dxa"/>
          </w:tcPr>
          <w:p w:rsidR="003A5C80" w:rsidRPr="00F004BD" w:rsidRDefault="003A5C80" w:rsidP="003A5C80">
            <w:pPr>
              <w:pStyle w:val="TableParagraph"/>
              <w:spacing w:line="304" w:lineRule="exact"/>
              <w:ind w:left="34"/>
              <w:rPr>
                <w:sz w:val="28"/>
                <w:szCs w:val="28"/>
              </w:rPr>
            </w:pPr>
            <w:r w:rsidRPr="00F004BD">
              <w:rPr>
                <w:sz w:val="28"/>
                <w:szCs w:val="28"/>
              </w:rPr>
              <w:t xml:space="preserve">Дополнительная информация </w:t>
            </w:r>
          </w:p>
        </w:tc>
        <w:tc>
          <w:tcPr>
            <w:tcW w:w="13324" w:type="dxa"/>
          </w:tcPr>
          <w:p w:rsidR="003A5C80" w:rsidRDefault="003A5C80" w:rsidP="00C957DA">
            <w:pPr>
              <w:pStyle w:val="TableParagraph"/>
              <w:tabs>
                <w:tab w:val="left" w:pos="2056"/>
                <w:tab w:val="left" w:pos="2469"/>
                <w:tab w:val="left" w:pos="4531"/>
              </w:tabs>
              <w:ind w:left="26" w:right="93"/>
              <w:rPr>
                <w:sz w:val="28"/>
              </w:rPr>
            </w:pPr>
            <w:r>
              <w:rPr>
                <w:spacing w:val="-2"/>
                <w:sz w:val="28"/>
              </w:rPr>
              <w:t>Туристское снаряжение.</w:t>
            </w:r>
          </w:p>
          <w:p w:rsidR="00907C5D" w:rsidRDefault="00907C5D" w:rsidP="00C957DA">
            <w:pPr>
              <w:pStyle w:val="TableParagraph"/>
              <w:ind w:left="26"/>
              <w:rPr>
                <w:rFonts w:eastAsia="SimSun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>Деревня Бобровица является приграничной зоной и для прохождения маршрута необходимо оформить пропуск в пограничную зону. Заказать пропуск можно на ГОСУСЛУГАХ. Во время прохождения маршрута при себе иметь документ</w:t>
            </w:r>
            <w:r w:rsidR="00742BB7">
              <w:rPr>
                <w:rFonts w:eastAsia="Arial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удостоверяющий личность.</w:t>
            </w:r>
          </w:p>
          <w:p w:rsidR="00907C5D" w:rsidRDefault="00907C5D" w:rsidP="00C957DA">
            <w:pPr>
              <w:pStyle w:val="TableParagraph"/>
              <w:ind w:left="26"/>
              <w:rPr>
                <w:rFonts w:eastAsia="SimSun"/>
                <w:sz w:val="28"/>
                <w:szCs w:val="28"/>
              </w:rPr>
            </w:pPr>
            <w:proofErr w:type="gramStart"/>
            <w:r>
              <w:rPr>
                <w:rFonts w:eastAsia="SimSun"/>
                <w:sz w:val="28"/>
                <w:szCs w:val="28"/>
              </w:rPr>
              <w:lastRenderedPageBreak/>
              <w:t>Для осуществления туристского</w:t>
            </w:r>
            <w:r w:rsidR="00A91922">
              <w:rPr>
                <w:rFonts w:eastAsia="SimSun"/>
                <w:sz w:val="28"/>
                <w:szCs w:val="28"/>
              </w:rPr>
              <w:t xml:space="preserve"> похода нужно иметь: палатки 2-</w:t>
            </w:r>
            <w:r>
              <w:rPr>
                <w:rFonts w:eastAsia="SimSun"/>
                <w:sz w:val="28"/>
                <w:szCs w:val="28"/>
              </w:rPr>
              <w:t xml:space="preserve">местные, спальные мешки, рюкзаки, коврики теплоизоляционные, тренога, котелок </w:t>
            </w:r>
            <w:r w:rsidR="00A91922">
              <w:rPr>
                <w:rFonts w:eastAsia="SimSun"/>
                <w:sz w:val="28"/>
                <w:szCs w:val="28"/>
              </w:rPr>
              <w:t>–</w:t>
            </w:r>
            <w:r>
              <w:rPr>
                <w:rFonts w:eastAsia="SimSun"/>
                <w:sz w:val="28"/>
                <w:szCs w:val="28"/>
              </w:rPr>
              <w:t xml:space="preserve"> 2 шт. – 8 л, котелок – 1 шт</w:t>
            </w:r>
            <w:r w:rsidR="00A91922">
              <w:rPr>
                <w:rFonts w:eastAsia="SimSun"/>
                <w:sz w:val="28"/>
                <w:szCs w:val="28"/>
              </w:rPr>
              <w:t>. –</w:t>
            </w:r>
            <w:r>
              <w:rPr>
                <w:rFonts w:eastAsia="SimSun"/>
                <w:sz w:val="28"/>
                <w:szCs w:val="28"/>
              </w:rPr>
              <w:t xml:space="preserve"> 6 л, топор – 1 шт., лопата – 1 шт., компас – 10 шт., часы – 1 шт., верёвка (диаметр 10 мм) – 60 м, (диаметр 6 мм) – 50 м, аптечка</w:t>
            </w:r>
            <w:r w:rsidR="00A91922">
              <w:rPr>
                <w:rFonts w:eastAsia="SimSun"/>
                <w:sz w:val="28"/>
                <w:szCs w:val="28"/>
              </w:rPr>
              <w:t xml:space="preserve"> –</w:t>
            </w:r>
            <w:r>
              <w:rPr>
                <w:rFonts w:eastAsia="SimSun"/>
                <w:sz w:val="28"/>
                <w:szCs w:val="28"/>
              </w:rPr>
              <w:t xml:space="preserve"> 1 комплект, ремнабор – 1 комплект, питьевая вода, продукты питания для приготовления пищи.</w:t>
            </w:r>
            <w:proofErr w:type="gramEnd"/>
          </w:p>
          <w:p w:rsidR="003A5C80" w:rsidRDefault="003A5C80" w:rsidP="00C957DA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Фотоматериалы с маршрута доступны по ссылкам:</w:t>
            </w:r>
          </w:p>
          <w:p w:rsidR="003A5C80" w:rsidRDefault="008D4C0F" w:rsidP="00C957DA">
            <w:pPr>
              <w:pStyle w:val="TableParagraph"/>
              <w:ind w:left="26"/>
              <w:rPr>
                <w:sz w:val="28"/>
                <w:szCs w:val="28"/>
              </w:rPr>
            </w:pPr>
            <w:hyperlink r:id="rId12" w:history="1">
              <w:r w:rsidR="003A5C80">
                <w:rPr>
                  <w:rStyle w:val="a4"/>
                  <w:sz w:val="28"/>
                  <w:szCs w:val="28"/>
                </w:rPr>
                <w:t>https://disk.yandex.ru/d/he1ACeZuE-YMNg</w:t>
              </w:r>
            </w:hyperlink>
          </w:p>
          <w:p w:rsidR="003A5C80" w:rsidRDefault="008D4C0F" w:rsidP="00C957DA">
            <w:pPr>
              <w:pStyle w:val="TableParagraph"/>
              <w:ind w:left="26"/>
              <w:rPr>
                <w:sz w:val="28"/>
                <w:szCs w:val="28"/>
              </w:rPr>
            </w:pPr>
            <w:hyperlink r:id="rId13" w:history="1">
              <w:r w:rsidR="003A5C80">
                <w:rPr>
                  <w:rStyle w:val="a4"/>
                  <w:sz w:val="28"/>
                  <w:szCs w:val="28"/>
                </w:rPr>
                <w:t>https://disk.yandex.ru/d/AXgVe3ZuCvwfzg</w:t>
              </w:r>
            </w:hyperlink>
          </w:p>
          <w:p w:rsidR="003A5C80" w:rsidRPr="00124FD2" w:rsidRDefault="008D4C0F" w:rsidP="00C957DA">
            <w:pPr>
              <w:pStyle w:val="TableParagraph"/>
              <w:tabs>
                <w:tab w:val="left" w:pos="2056"/>
                <w:tab w:val="left" w:pos="2469"/>
                <w:tab w:val="left" w:pos="4531"/>
              </w:tabs>
              <w:ind w:left="26" w:right="93"/>
              <w:rPr>
                <w:sz w:val="28"/>
              </w:rPr>
            </w:pPr>
            <w:hyperlink r:id="rId14" w:history="1">
              <w:r w:rsidR="003A5C80">
                <w:rPr>
                  <w:rStyle w:val="a4"/>
                  <w:sz w:val="28"/>
                  <w:szCs w:val="28"/>
                </w:rPr>
                <w:t>https://disk.yandex.ru/d/AGJBEjxfhl3z0g</w:t>
              </w:r>
            </w:hyperlink>
          </w:p>
        </w:tc>
      </w:tr>
    </w:tbl>
    <w:p w:rsidR="00157360" w:rsidRPr="003C72B9" w:rsidRDefault="00157360" w:rsidP="00434AE4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="Segoe UI" w:hAnsi="Segoe UI" w:cs="Segoe UI"/>
          <w:sz w:val="26"/>
          <w:szCs w:val="26"/>
        </w:rPr>
      </w:pPr>
    </w:p>
    <w:sectPr w:rsidR="00157360" w:rsidRPr="003C72B9">
      <w:pgSz w:w="16840" w:h="11910" w:orient="landscape"/>
      <w:pgMar w:top="1100" w:right="2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PFBeauSansPro Regular">
    <w:altName w:val="Segoe Print"/>
    <w:charset w:val="00"/>
    <w:family w:val="auto"/>
    <w:pitch w:val="default"/>
  </w:font>
  <w:font w:name="var(--depot-font-size-md-paragr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2CB789"/>
    <w:multiLevelType w:val="singleLevel"/>
    <w:tmpl w:val="A62CB789"/>
    <w:lvl w:ilvl="0">
      <w:start w:val="1"/>
      <w:numFmt w:val="decimal"/>
      <w:suff w:val="space"/>
      <w:lvlText w:val="%1."/>
      <w:lvlJc w:val="left"/>
    </w:lvl>
  </w:abstractNum>
  <w:abstractNum w:abstractNumId="1">
    <w:nsid w:val="02257EEF"/>
    <w:multiLevelType w:val="hybridMultilevel"/>
    <w:tmpl w:val="FBC0BB9C"/>
    <w:lvl w:ilvl="0" w:tplc="D10EBEC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0955E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C9B6C224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3" w:tplc="9B42B200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28466F3C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D02820E8"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6" w:tplc="DDD0F6A0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7" w:tplc="08168852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8" w:tplc="5016B03E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</w:abstractNum>
  <w:abstractNum w:abstractNumId="2">
    <w:nsid w:val="02FB7E94"/>
    <w:multiLevelType w:val="hybridMultilevel"/>
    <w:tmpl w:val="A4A4ADEC"/>
    <w:lvl w:ilvl="0" w:tplc="041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B9463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2" w:tplc="BD10BBC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3E6C2C9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70AE3F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81C60E1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379CB34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E2E87EC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4086CB04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3">
    <w:nsid w:val="052B7B15"/>
    <w:multiLevelType w:val="multilevel"/>
    <w:tmpl w:val="497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F0108"/>
    <w:multiLevelType w:val="hybridMultilevel"/>
    <w:tmpl w:val="A84C1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36F94"/>
    <w:multiLevelType w:val="multilevel"/>
    <w:tmpl w:val="9B7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747E7"/>
    <w:multiLevelType w:val="multilevel"/>
    <w:tmpl w:val="37C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43657"/>
    <w:multiLevelType w:val="multilevel"/>
    <w:tmpl w:val="D6F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6136FD"/>
    <w:multiLevelType w:val="multilevel"/>
    <w:tmpl w:val="93D0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B14849"/>
    <w:multiLevelType w:val="multilevel"/>
    <w:tmpl w:val="BB4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A3B8C"/>
    <w:multiLevelType w:val="hybridMultilevel"/>
    <w:tmpl w:val="C7F45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746CE"/>
    <w:multiLevelType w:val="hybridMultilevel"/>
    <w:tmpl w:val="09FA30AA"/>
    <w:lvl w:ilvl="0" w:tplc="9D0EB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522A0"/>
    <w:multiLevelType w:val="multilevel"/>
    <w:tmpl w:val="0DEA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782B72"/>
    <w:multiLevelType w:val="hybridMultilevel"/>
    <w:tmpl w:val="C862CA26"/>
    <w:lvl w:ilvl="0" w:tplc="CFEADF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BA3590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2" w:tplc="2B8E52F0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3" w:tplc="131A532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4" w:tplc="48EE229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5" w:tplc="3C40D9B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6" w:tplc="431E5C4E">
      <w:numFmt w:val="bullet"/>
      <w:lvlText w:val="•"/>
      <w:lvlJc w:val="left"/>
      <w:pPr>
        <w:ind w:left="4151" w:hanging="140"/>
      </w:pPr>
      <w:rPr>
        <w:rFonts w:hint="default"/>
        <w:lang w:val="ru-RU" w:eastAsia="en-US" w:bidi="ar-SA"/>
      </w:rPr>
    </w:lvl>
    <w:lvl w:ilvl="7" w:tplc="7DACCFC8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8" w:tplc="D048108A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</w:abstractNum>
  <w:abstractNum w:abstractNumId="14">
    <w:nsid w:val="1CD24E47"/>
    <w:multiLevelType w:val="multilevel"/>
    <w:tmpl w:val="A1C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1304DD"/>
    <w:multiLevelType w:val="hybridMultilevel"/>
    <w:tmpl w:val="9C82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0465E"/>
    <w:multiLevelType w:val="multilevel"/>
    <w:tmpl w:val="756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1965A9"/>
    <w:multiLevelType w:val="hybridMultilevel"/>
    <w:tmpl w:val="BE72BB1E"/>
    <w:lvl w:ilvl="0" w:tplc="FD1EFA6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44F23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E89EB5BC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901617AC">
      <w:numFmt w:val="bullet"/>
      <w:lvlText w:val="•"/>
      <w:lvlJc w:val="left"/>
      <w:pPr>
        <w:ind w:left="1895" w:hanging="164"/>
      </w:pPr>
      <w:rPr>
        <w:rFonts w:hint="default"/>
        <w:lang w:val="ru-RU" w:eastAsia="en-US" w:bidi="ar-SA"/>
      </w:rPr>
    </w:lvl>
    <w:lvl w:ilvl="4" w:tplc="A45CD09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F0BAD676">
      <w:numFmt w:val="bullet"/>
      <w:lvlText w:val="•"/>
      <w:lvlJc w:val="left"/>
      <w:pPr>
        <w:ind w:left="3092" w:hanging="164"/>
      </w:pPr>
      <w:rPr>
        <w:rFonts w:hint="default"/>
        <w:lang w:val="ru-RU" w:eastAsia="en-US" w:bidi="ar-SA"/>
      </w:rPr>
    </w:lvl>
    <w:lvl w:ilvl="6" w:tplc="E63ADD0E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7" w:tplc="F2E60BB6">
      <w:numFmt w:val="bullet"/>
      <w:lvlText w:val="•"/>
      <w:lvlJc w:val="left"/>
      <w:pPr>
        <w:ind w:left="4289" w:hanging="164"/>
      </w:pPr>
      <w:rPr>
        <w:rFonts w:hint="default"/>
        <w:lang w:val="ru-RU" w:eastAsia="en-US" w:bidi="ar-SA"/>
      </w:rPr>
    </w:lvl>
    <w:lvl w:ilvl="8" w:tplc="9F560D76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</w:abstractNum>
  <w:abstractNum w:abstractNumId="18">
    <w:nsid w:val="30560519"/>
    <w:multiLevelType w:val="hybridMultilevel"/>
    <w:tmpl w:val="57C4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249EB"/>
    <w:multiLevelType w:val="multilevel"/>
    <w:tmpl w:val="ED4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611FC8"/>
    <w:multiLevelType w:val="multilevel"/>
    <w:tmpl w:val="E184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60A27"/>
    <w:multiLevelType w:val="hybridMultilevel"/>
    <w:tmpl w:val="07B6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A1E51"/>
    <w:multiLevelType w:val="hybridMultilevel"/>
    <w:tmpl w:val="6B56608C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3">
    <w:nsid w:val="4E33382C"/>
    <w:multiLevelType w:val="multilevel"/>
    <w:tmpl w:val="842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F560F7"/>
    <w:multiLevelType w:val="multilevel"/>
    <w:tmpl w:val="7240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246E8"/>
    <w:multiLevelType w:val="multilevel"/>
    <w:tmpl w:val="08F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E689C"/>
    <w:multiLevelType w:val="hybridMultilevel"/>
    <w:tmpl w:val="D0AA7FB4"/>
    <w:lvl w:ilvl="0" w:tplc="9D0EB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D2C33"/>
    <w:multiLevelType w:val="hybridMultilevel"/>
    <w:tmpl w:val="5088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1263B"/>
    <w:multiLevelType w:val="multilevel"/>
    <w:tmpl w:val="C8E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07F7E"/>
    <w:multiLevelType w:val="multilevel"/>
    <w:tmpl w:val="63F07F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>
    <w:nsid w:val="65C1681B"/>
    <w:multiLevelType w:val="hybridMultilevel"/>
    <w:tmpl w:val="5DFC1F98"/>
    <w:lvl w:ilvl="0" w:tplc="71AE96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90B73"/>
    <w:multiLevelType w:val="hybridMultilevel"/>
    <w:tmpl w:val="5CDCBAAA"/>
    <w:lvl w:ilvl="0" w:tplc="1C543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2">
    <w:nsid w:val="6FB554C6"/>
    <w:multiLevelType w:val="multilevel"/>
    <w:tmpl w:val="E19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8314FA"/>
    <w:multiLevelType w:val="hybridMultilevel"/>
    <w:tmpl w:val="217622B6"/>
    <w:lvl w:ilvl="0" w:tplc="AE38235E">
      <w:start w:val="1"/>
      <w:numFmt w:val="decimal"/>
      <w:lvlText w:val="%1."/>
      <w:lvlJc w:val="left"/>
      <w:pPr>
        <w:ind w:left="3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4">
    <w:nsid w:val="713674D2"/>
    <w:multiLevelType w:val="multilevel"/>
    <w:tmpl w:val="DE4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A801C4"/>
    <w:multiLevelType w:val="multilevel"/>
    <w:tmpl w:val="E476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AD2992"/>
    <w:multiLevelType w:val="hybridMultilevel"/>
    <w:tmpl w:val="A2C87F16"/>
    <w:lvl w:ilvl="0" w:tplc="9D0EB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17ADF"/>
    <w:multiLevelType w:val="hybridMultilevel"/>
    <w:tmpl w:val="48765EDC"/>
    <w:lvl w:ilvl="0" w:tplc="A0D0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0168B"/>
    <w:multiLevelType w:val="hybridMultilevel"/>
    <w:tmpl w:val="EDAA37C8"/>
    <w:lvl w:ilvl="0" w:tplc="041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B9463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2" w:tplc="BD10BBC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3E6C2C9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70AE3F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81C60E1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379CB34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E2E87EC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4086CB04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39">
    <w:nsid w:val="7C755B41"/>
    <w:multiLevelType w:val="multilevel"/>
    <w:tmpl w:val="1756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C15299"/>
    <w:multiLevelType w:val="hybridMultilevel"/>
    <w:tmpl w:val="A1B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75E26"/>
    <w:multiLevelType w:val="multilevel"/>
    <w:tmpl w:val="541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1"/>
  </w:num>
  <w:num w:numId="4">
    <w:abstractNumId w:val="13"/>
  </w:num>
  <w:num w:numId="5">
    <w:abstractNumId w:val="15"/>
  </w:num>
  <w:num w:numId="6">
    <w:abstractNumId w:val="22"/>
  </w:num>
  <w:num w:numId="7">
    <w:abstractNumId w:val="4"/>
  </w:num>
  <w:num w:numId="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38"/>
  </w:num>
  <w:num w:numId="18">
    <w:abstractNumId w:val="14"/>
  </w:num>
  <w:num w:numId="19">
    <w:abstractNumId w:val="32"/>
  </w:num>
  <w:num w:numId="20">
    <w:abstractNumId w:val="34"/>
  </w:num>
  <w:num w:numId="21">
    <w:abstractNumId w:val="30"/>
  </w:num>
  <w:num w:numId="22">
    <w:abstractNumId w:val="39"/>
  </w:num>
  <w:num w:numId="23">
    <w:abstractNumId w:val="3"/>
  </w:num>
  <w:num w:numId="24">
    <w:abstractNumId w:val="23"/>
  </w:num>
  <w:num w:numId="25">
    <w:abstractNumId w:val="10"/>
  </w:num>
  <w:num w:numId="26">
    <w:abstractNumId w:val="30"/>
  </w:num>
  <w:num w:numId="27">
    <w:abstractNumId w:val="18"/>
  </w:num>
  <w:num w:numId="28">
    <w:abstractNumId w:val="21"/>
  </w:num>
  <w:num w:numId="29">
    <w:abstractNumId w:val="37"/>
  </w:num>
  <w:num w:numId="30">
    <w:abstractNumId w:val="40"/>
  </w:num>
  <w:num w:numId="31">
    <w:abstractNumId w:val="36"/>
  </w:num>
  <w:num w:numId="32">
    <w:abstractNumId w:val="26"/>
  </w:num>
  <w:num w:numId="33">
    <w:abstractNumId w:val="11"/>
  </w:num>
  <w:num w:numId="34">
    <w:abstractNumId w:val="17"/>
  </w:num>
  <w:num w:numId="35">
    <w:abstractNumId w:val="33"/>
  </w:num>
  <w:num w:numId="36">
    <w:abstractNumId w:val="27"/>
  </w:num>
  <w:num w:numId="37">
    <w:abstractNumId w:val="12"/>
  </w:num>
  <w:num w:numId="38">
    <w:abstractNumId w:val="20"/>
  </w:num>
  <w:num w:numId="39">
    <w:abstractNumId w:val="19"/>
  </w:num>
  <w:num w:numId="40">
    <w:abstractNumId w:val="28"/>
  </w:num>
  <w:num w:numId="41">
    <w:abstractNumId w:val="29"/>
  </w:num>
  <w:num w:numId="42">
    <w:abstractNumId w:val="0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CB6"/>
    <w:rsid w:val="00007B39"/>
    <w:rsid w:val="00020AC1"/>
    <w:rsid w:val="0002298D"/>
    <w:rsid w:val="000305B7"/>
    <w:rsid w:val="000352FF"/>
    <w:rsid w:val="00035554"/>
    <w:rsid w:val="00042F73"/>
    <w:rsid w:val="000445F8"/>
    <w:rsid w:val="00052D57"/>
    <w:rsid w:val="00053CB6"/>
    <w:rsid w:val="00065167"/>
    <w:rsid w:val="00071310"/>
    <w:rsid w:val="00073695"/>
    <w:rsid w:val="00081323"/>
    <w:rsid w:val="000919E2"/>
    <w:rsid w:val="00094DCB"/>
    <w:rsid w:val="000A40F6"/>
    <w:rsid w:val="000A51A3"/>
    <w:rsid w:val="000C159C"/>
    <w:rsid w:val="000C65AF"/>
    <w:rsid w:val="000D4A65"/>
    <w:rsid w:val="000E55E2"/>
    <w:rsid w:val="00104F00"/>
    <w:rsid w:val="00112105"/>
    <w:rsid w:val="00121BA3"/>
    <w:rsid w:val="001244C3"/>
    <w:rsid w:val="00124FD2"/>
    <w:rsid w:val="00125DCA"/>
    <w:rsid w:val="00131029"/>
    <w:rsid w:val="00135C7C"/>
    <w:rsid w:val="00143DE2"/>
    <w:rsid w:val="001463F8"/>
    <w:rsid w:val="00157360"/>
    <w:rsid w:val="0016012F"/>
    <w:rsid w:val="00166D63"/>
    <w:rsid w:val="00174E7D"/>
    <w:rsid w:val="0018039A"/>
    <w:rsid w:val="001943D7"/>
    <w:rsid w:val="001A5974"/>
    <w:rsid w:val="001B42E4"/>
    <w:rsid w:val="001C197D"/>
    <w:rsid w:val="001D2A15"/>
    <w:rsid w:val="001D5E89"/>
    <w:rsid w:val="001E5963"/>
    <w:rsid w:val="002072EF"/>
    <w:rsid w:val="00230B35"/>
    <w:rsid w:val="002335B9"/>
    <w:rsid w:val="00244668"/>
    <w:rsid w:val="002508A2"/>
    <w:rsid w:val="00252CD7"/>
    <w:rsid w:val="00262BB0"/>
    <w:rsid w:val="00264679"/>
    <w:rsid w:val="00266ABA"/>
    <w:rsid w:val="00272B0C"/>
    <w:rsid w:val="00284860"/>
    <w:rsid w:val="002C0637"/>
    <w:rsid w:val="002C0E0B"/>
    <w:rsid w:val="002C7669"/>
    <w:rsid w:val="002D1BBC"/>
    <w:rsid w:val="002D2D9C"/>
    <w:rsid w:val="002D3EF2"/>
    <w:rsid w:val="002D5A06"/>
    <w:rsid w:val="002D73C8"/>
    <w:rsid w:val="002E5FCC"/>
    <w:rsid w:val="00313747"/>
    <w:rsid w:val="00314F8B"/>
    <w:rsid w:val="003175E9"/>
    <w:rsid w:val="00323E65"/>
    <w:rsid w:val="003321DA"/>
    <w:rsid w:val="003373C2"/>
    <w:rsid w:val="0034475E"/>
    <w:rsid w:val="00347384"/>
    <w:rsid w:val="0035787D"/>
    <w:rsid w:val="003651EE"/>
    <w:rsid w:val="003822F5"/>
    <w:rsid w:val="00385813"/>
    <w:rsid w:val="00387091"/>
    <w:rsid w:val="003A5C80"/>
    <w:rsid w:val="003C2C92"/>
    <w:rsid w:val="003C72B9"/>
    <w:rsid w:val="003D16BB"/>
    <w:rsid w:val="003D65F7"/>
    <w:rsid w:val="003D7375"/>
    <w:rsid w:val="003E0A77"/>
    <w:rsid w:val="003F4203"/>
    <w:rsid w:val="0040756E"/>
    <w:rsid w:val="00421778"/>
    <w:rsid w:val="00427E29"/>
    <w:rsid w:val="00434AE4"/>
    <w:rsid w:val="00436B1B"/>
    <w:rsid w:val="00445BD5"/>
    <w:rsid w:val="0045110C"/>
    <w:rsid w:val="0047240F"/>
    <w:rsid w:val="00475869"/>
    <w:rsid w:val="0049080A"/>
    <w:rsid w:val="004938FE"/>
    <w:rsid w:val="00496411"/>
    <w:rsid w:val="00497ED3"/>
    <w:rsid w:val="004B59DB"/>
    <w:rsid w:val="004C3F5D"/>
    <w:rsid w:val="004C715A"/>
    <w:rsid w:val="004D2E76"/>
    <w:rsid w:val="0050595A"/>
    <w:rsid w:val="00507BB4"/>
    <w:rsid w:val="005120D8"/>
    <w:rsid w:val="00512ED1"/>
    <w:rsid w:val="0052069A"/>
    <w:rsid w:val="005209A7"/>
    <w:rsid w:val="00530E80"/>
    <w:rsid w:val="00532E74"/>
    <w:rsid w:val="0053778B"/>
    <w:rsid w:val="005525A3"/>
    <w:rsid w:val="00554BE7"/>
    <w:rsid w:val="00571135"/>
    <w:rsid w:val="00574BC6"/>
    <w:rsid w:val="00584A1E"/>
    <w:rsid w:val="00591675"/>
    <w:rsid w:val="005950A4"/>
    <w:rsid w:val="00596A5A"/>
    <w:rsid w:val="00597FDF"/>
    <w:rsid w:val="005A67DE"/>
    <w:rsid w:val="005B2AEE"/>
    <w:rsid w:val="005B4C65"/>
    <w:rsid w:val="005B4CEA"/>
    <w:rsid w:val="005D667A"/>
    <w:rsid w:val="005E016A"/>
    <w:rsid w:val="005F6427"/>
    <w:rsid w:val="005F7BC5"/>
    <w:rsid w:val="006078F7"/>
    <w:rsid w:val="006112EC"/>
    <w:rsid w:val="00616017"/>
    <w:rsid w:val="00617E7E"/>
    <w:rsid w:val="006314E6"/>
    <w:rsid w:val="00634630"/>
    <w:rsid w:val="00635EA9"/>
    <w:rsid w:val="00665051"/>
    <w:rsid w:val="00666012"/>
    <w:rsid w:val="00666BEC"/>
    <w:rsid w:val="006732CF"/>
    <w:rsid w:val="00677F49"/>
    <w:rsid w:val="00684E92"/>
    <w:rsid w:val="006A436D"/>
    <w:rsid w:val="006C1CFE"/>
    <w:rsid w:val="006C46E6"/>
    <w:rsid w:val="006F10CD"/>
    <w:rsid w:val="00701459"/>
    <w:rsid w:val="00703FE2"/>
    <w:rsid w:val="0071734D"/>
    <w:rsid w:val="00720A90"/>
    <w:rsid w:val="00720C41"/>
    <w:rsid w:val="00720C66"/>
    <w:rsid w:val="007230FA"/>
    <w:rsid w:val="00727E67"/>
    <w:rsid w:val="00734926"/>
    <w:rsid w:val="0073730B"/>
    <w:rsid w:val="00742BB7"/>
    <w:rsid w:val="00750756"/>
    <w:rsid w:val="007507DC"/>
    <w:rsid w:val="00751D7F"/>
    <w:rsid w:val="007622A5"/>
    <w:rsid w:val="0076424F"/>
    <w:rsid w:val="007713B2"/>
    <w:rsid w:val="00775C32"/>
    <w:rsid w:val="007761BF"/>
    <w:rsid w:val="00782AEF"/>
    <w:rsid w:val="0079411E"/>
    <w:rsid w:val="00794A0C"/>
    <w:rsid w:val="00797AD3"/>
    <w:rsid w:val="007A4EE1"/>
    <w:rsid w:val="007A5516"/>
    <w:rsid w:val="007C17D2"/>
    <w:rsid w:val="007C7B74"/>
    <w:rsid w:val="007D1371"/>
    <w:rsid w:val="007D37CC"/>
    <w:rsid w:val="007D400D"/>
    <w:rsid w:val="007E0EF0"/>
    <w:rsid w:val="007E3041"/>
    <w:rsid w:val="007F2EDA"/>
    <w:rsid w:val="007F33C3"/>
    <w:rsid w:val="007F427C"/>
    <w:rsid w:val="007F616F"/>
    <w:rsid w:val="008071F5"/>
    <w:rsid w:val="008125B6"/>
    <w:rsid w:val="0081418B"/>
    <w:rsid w:val="008171E8"/>
    <w:rsid w:val="00825729"/>
    <w:rsid w:val="00826E81"/>
    <w:rsid w:val="00835AEF"/>
    <w:rsid w:val="008443B9"/>
    <w:rsid w:val="008610FE"/>
    <w:rsid w:val="008669F2"/>
    <w:rsid w:val="00870FCC"/>
    <w:rsid w:val="008747EA"/>
    <w:rsid w:val="008761EA"/>
    <w:rsid w:val="00876417"/>
    <w:rsid w:val="0087664A"/>
    <w:rsid w:val="00882619"/>
    <w:rsid w:val="00886CEC"/>
    <w:rsid w:val="00886D6A"/>
    <w:rsid w:val="0089084D"/>
    <w:rsid w:val="00892AF3"/>
    <w:rsid w:val="008A1D19"/>
    <w:rsid w:val="008A456E"/>
    <w:rsid w:val="008B2E6F"/>
    <w:rsid w:val="008C37F3"/>
    <w:rsid w:val="008C3D27"/>
    <w:rsid w:val="008D474E"/>
    <w:rsid w:val="008D4C0F"/>
    <w:rsid w:val="008D63AC"/>
    <w:rsid w:val="008F35DF"/>
    <w:rsid w:val="008F78DE"/>
    <w:rsid w:val="00900480"/>
    <w:rsid w:val="00907C5D"/>
    <w:rsid w:val="009131FB"/>
    <w:rsid w:val="009169BC"/>
    <w:rsid w:val="00933A45"/>
    <w:rsid w:val="00942B13"/>
    <w:rsid w:val="0095080D"/>
    <w:rsid w:val="00956821"/>
    <w:rsid w:val="009634C8"/>
    <w:rsid w:val="009740F4"/>
    <w:rsid w:val="009744A1"/>
    <w:rsid w:val="00976EB2"/>
    <w:rsid w:val="00983432"/>
    <w:rsid w:val="0099285F"/>
    <w:rsid w:val="009A0571"/>
    <w:rsid w:val="009A4A3B"/>
    <w:rsid w:val="009A5BAF"/>
    <w:rsid w:val="009A771E"/>
    <w:rsid w:val="009B0154"/>
    <w:rsid w:val="009B0386"/>
    <w:rsid w:val="009D26B5"/>
    <w:rsid w:val="009D58AD"/>
    <w:rsid w:val="009D6432"/>
    <w:rsid w:val="009E52B9"/>
    <w:rsid w:val="009F26C9"/>
    <w:rsid w:val="009F55AC"/>
    <w:rsid w:val="009F6504"/>
    <w:rsid w:val="009F7315"/>
    <w:rsid w:val="00A00607"/>
    <w:rsid w:val="00A04833"/>
    <w:rsid w:val="00A07CCC"/>
    <w:rsid w:val="00A17FAC"/>
    <w:rsid w:val="00A30E39"/>
    <w:rsid w:val="00A3197E"/>
    <w:rsid w:val="00A31B4D"/>
    <w:rsid w:val="00A4125C"/>
    <w:rsid w:val="00A42AE9"/>
    <w:rsid w:val="00A5723D"/>
    <w:rsid w:val="00A57D3B"/>
    <w:rsid w:val="00A61184"/>
    <w:rsid w:val="00A66738"/>
    <w:rsid w:val="00A76847"/>
    <w:rsid w:val="00A91922"/>
    <w:rsid w:val="00A94070"/>
    <w:rsid w:val="00AA1C37"/>
    <w:rsid w:val="00AA22C3"/>
    <w:rsid w:val="00AB73A9"/>
    <w:rsid w:val="00AC1C99"/>
    <w:rsid w:val="00AC2202"/>
    <w:rsid w:val="00AC4B18"/>
    <w:rsid w:val="00AD111D"/>
    <w:rsid w:val="00AE5D0E"/>
    <w:rsid w:val="00AE656C"/>
    <w:rsid w:val="00AF4206"/>
    <w:rsid w:val="00B07583"/>
    <w:rsid w:val="00B302F6"/>
    <w:rsid w:val="00B303A0"/>
    <w:rsid w:val="00B344F8"/>
    <w:rsid w:val="00B568F4"/>
    <w:rsid w:val="00B617AC"/>
    <w:rsid w:val="00B67589"/>
    <w:rsid w:val="00B73A50"/>
    <w:rsid w:val="00B8111B"/>
    <w:rsid w:val="00B9046A"/>
    <w:rsid w:val="00B906C9"/>
    <w:rsid w:val="00B93EC8"/>
    <w:rsid w:val="00BB50FE"/>
    <w:rsid w:val="00BB58A9"/>
    <w:rsid w:val="00BB5A7F"/>
    <w:rsid w:val="00BB601E"/>
    <w:rsid w:val="00BB645A"/>
    <w:rsid w:val="00BC3B49"/>
    <w:rsid w:val="00BC6439"/>
    <w:rsid w:val="00BD25C3"/>
    <w:rsid w:val="00BD3D20"/>
    <w:rsid w:val="00BD6F73"/>
    <w:rsid w:val="00BD705C"/>
    <w:rsid w:val="00BE1170"/>
    <w:rsid w:val="00BE3ED8"/>
    <w:rsid w:val="00BE6702"/>
    <w:rsid w:val="00BF5115"/>
    <w:rsid w:val="00C15CFD"/>
    <w:rsid w:val="00C16E14"/>
    <w:rsid w:val="00C2258F"/>
    <w:rsid w:val="00C23CF1"/>
    <w:rsid w:val="00C26D2A"/>
    <w:rsid w:val="00C33168"/>
    <w:rsid w:val="00C366A7"/>
    <w:rsid w:val="00C5368B"/>
    <w:rsid w:val="00C55B20"/>
    <w:rsid w:val="00C55EFE"/>
    <w:rsid w:val="00C573AD"/>
    <w:rsid w:val="00C76460"/>
    <w:rsid w:val="00C87F15"/>
    <w:rsid w:val="00C957DA"/>
    <w:rsid w:val="00C97F60"/>
    <w:rsid w:val="00CA166D"/>
    <w:rsid w:val="00CA2920"/>
    <w:rsid w:val="00CB4038"/>
    <w:rsid w:val="00CB5626"/>
    <w:rsid w:val="00CB59AF"/>
    <w:rsid w:val="00CD4D80"/>
    <w:rsid w:val="00CE1E0B"/>
    <w:rsid w:val="00CE45FE"/>
    <w:rsid w:val="00CF52DE"/>
    <w:rsid w:val="00D04C1B"/>
    <w:rsid w:val="00D06982"/>
    <w:rsid w:val="00D10E55"/>
    <w:rsid w:val="00D1174C"/>
    <w:rsid w:val="00D14B66"/>
    <w:rsid w:val="00D20080"/>
    <w:rsid w:val="00D67F24"/>
    <w:rsid w:val="00D85EFE"/>
    <w:rsid w:val="00D959A7"/>
    <w:rsid w:val="00D97BD9"/>
    <w:rsid w:val="00DA0A73"/>
    <w:rsid w:val="00DA3854"/>
    <w:rsid w:val="00DA39DF"/>
    <w:rsid w:val="00DA45B3"/>
    <w:rsid w:val="00DB0FA9"/>
    <w:rsid w:val="00DC1CA0"/>
    <w:rsid w:val="00DC59E9"/>
    <w:rsid w:val="00DE1884"/>
    <w:rsid w:val="00DE2BC3"/>
    <w:rsid w:val="00DE397A"/>
    <w:rsid w:val="00DE7D4A"/>
    <w:rsid w:val="00DF27E8"/>
    <w:rsid w:val="00E037F6"/>
    <w:rsid w:val="00E123B4"/>
    <w:rsid w:val="00E23E6E"/>
    <w:rsid w:val="00E35473"/>
    <w:rsid w:val="00E37FF3"/>
    <w:rsid w:val="00E51D68"/>
    <w:rsid w:val="00E65B8C"/>
    <w:rsid w:val="00E71C7E"/>
    <w:rsid w:val="00E7674F"/>
    <w:rsid w:val="00E8061A"/>
    <w:rsid w:val="00E85D8B"/>
    <w:rsid w:val="00E90A77"/>
    <w:rsid w:val="00E90E72"/>
    <w:rsid w:val="00EA3D60"/>
    <w:rsid w:val="00EA58DA"/>
    <w:rsid w:val="00EB00EC"/>
    <w:rsid w:val="00ED2236"/>
    <w:rsid w:val="00EE7A02"/>
    <w:rsid w:val="00EF1A63"/>
    <w:rsid w:val="00EF1BE1"/>
    <w:rsid w:val="00EF29B9"/>
    <w:rsid w:val="00EF3DA0"/>
    <w:rsid w:val="00F004BD"/>
    <w:rsid w:val="00F00513"/>
    <w:rsid w:val="00F00DFD"/>
    <w:rsid w:val="00F16D56"/>
    <w:rsid w:val="00F17238"/>
    <w:rsid w:val="00F351EA"/>
    <w:rsid w:val="00F360FC"/>
    <w:rsid w:val="00F36FBE"/>
    <w:rsid w:val="00F37FE7"/>
    <w:rsid w:val="00F44631"/>
    <w:rsid w:val="00F55969"/>
    <w:rsid w:val="00F652E5"/>
    <w:rsid w:val="00F80527"/>
    <w:rsid w:val="00F8238D"/>
    <w:rsid w:val="00F90C7B"/>
    <w:rsid w:val="00F95751"/>
    <w:rsid w:val="00FA273E"/>
    <w:rsid w:val="00FA58F0"/>
    <w:rsid w:val="00FA6A48"/>
    <w:rsid w:val="00FC25FC"/>
    <w:rsid w:val="00FD3643"/>
    <w:rsid w:val="00FE498C"/>
    <w:rsid w:val="00FF303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qFormat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E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F360F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sid w:val="009634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9634C8"/>
    <w:rPr>
      <w:rFonts w:ascii="Tahoma" w:eastAsia="Times New Roman" w:hAnsi="Tahoma" w:cs="Tahoma"/>
      <w:sz w:val="16"/>
      <w:szCs w:val="16"/>
      <w:lang w:val="ru-RU"/>
    </w:rPr>
  </w:style>
  <w:style w:type="paragraph" w:customStyle="1" w:styleId="rtecenter">
    <w:name w:val="rtecenter"/>
    <w:basedOn w:val="a"/>
    <w:rsid w:val="00720A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E7D4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DE7D4A"/>
    <w:rPr>
      <w:lang w:val="ru-RU"/>
    </w:rPr>
  </w:style>
  <w:style w:type="character" w:customStyle="1" w:styleId="oqoid">
    <w:name w:val="_oqoid"/>
    <w:basedOn w:val="a0"/>
    <w:rsid w:val="00DE7D4A"/>
  </w:style>
  <w:style w:type="character" w:customStyle="1" w:styleId="addresstimetableday">
    <w:name w:val="address_timetable_day"/>
    <w:basedOn w:val="a0"/>
    <w:rsid w:val="007D37CC"/>
  </w:style>
  <w:style w:type="character" w:customStyle="1" w:styleId="addresstimetabletime">
    <w:name w:val="address_timetable_time"/>
    <w:basedOn w:val="a0"/>
    <w:rsid w:val="007D37CC"/>
  </w:style>
  <w:style w:type="character" w:customStyle="1" w:styleId="sc-ehmyha">
    <w:name w:val="sc-ehmyha"/>
    <w:basedOn w:val="a0"/>
    <w:rsid w:val="00886D6A"/>
  </w:style>
  <w:style w:type="character" w:customStyle="1" w:styleId="10">
    <w:name w:val="Заголовок 1 Знак"/>
    <w:basedOn w:val="a0"/>
    <w:link w:val="1"/>
    <w:uiPriority w:val="9"/>
    <w:rsid w:val="00A3197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3197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319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19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9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ighpsv">
    <w:name w:val="sc-ighpsv"/>
    <w:basedOn w:val="a"/>
    <w:rsid w:val="00A319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D4A65"/>
    <w:rPr>
      <w:b/>
      <w:bCs/>
    </w:rPr>
  </w:style>
  <w:style w:type="paragraph" w:customStyle="1" w:styleId="content--common-blockblock-3u">
    <w:name w:val="content--common-block__block-3u"/>
    <w:basedOn w:val="a"/>
    <w:rsid w:val="009F73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uthor">
    <w:name w:val="author"/>
    <w:basedOn w:val="a0"/>
    <w:rsid w:val="00BD705C"/>
  </w:style>
  <w:style w:type="character" w:customStyle="1" w:styleId="description-text">
    <w:name w:val="description-text"/>
    <w:basedOn w:val="a0"/>
    <w:rsid w:val="00BD705C"/>
  </w:style>
  <w:style w:type="character" w:customStyle="1" w:styleId="wf10cd457">
    <w:name w:val="wf10cd457"/>
    <w:basedOn w:val="a0"/>
    <w:rsid w:val="00157360"/>
  </w:style>
  <w:style w:type="character" w:customStyle="1" w:styleId="tc71503ec">
    <w:name w:val="tc71503ec"/>
    <w:basedOn w:val="a0"/>
    <w:rsid w:val="00157360"/>
  </w:style>
  <w:style w:type="character" w:customStyle="1" w:styleId="g61f4c71">
    <w:name w:val="g61f4c71"/>
    <w:basedOn w:val="a0"/>
    <w:rsid w:val="00157360"/>
  </w:style>
  <w:style w:type="character" w:customStyle="1" w:styleId="apple-converted-space">
    <w:name w:val="apple-converted-space"/>
    <w:basedOn w:val="a0"/>
    <w:rsid w:val="00323E65"/>
  </w:style>
  <w:style w:type="character" w:customStyle="1" w:styleId="60">
    <w:name w:val="Заголовок 6 Знак"/>
    <w:basedOn w:val="a0"/>
    <w:link w:val="6"/>
    <w:uiPriority w:val="9"/>
    <w:semiHidden/>
    <w:rsid w:val="00A17FAC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paragraph" w:customStyle="1" w:styleId="articledecorationfirst">
    <w:name w:val="article_decoration_first"/>
    <w:basedOn w:val="a"/>
    <w:rsid w:val="002C76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caplnkone">
    <w:name w:val="n_cap_lnk_one"/>
    <w:basedOn w:val="a0"/>
    <w:rsid w:val="00475869"/>
  </w:style>
  <w:style w:type="character" w:customStyle="1" w:styleId="oxzekf">
    <w:name w:val="oxzekf"/>
    <w:basedOn w:val="a0"/>
    <w:rsid w:val="00475869"/>
  </w:style>
  <w:style w:type="paragraph" w:styleId="ad">
    <w:name w:val="Body Text"/>
    <w:basedOn w:val="a"/>
    <w:link w:val="ae"/>
    <w:uiPriority w:val="1"/>
    <w:qFormat/>
    <w:rsid w:val="008D474E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D474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c-kguayh">
    <w:name w:val="sc-kguayh"/>
    <w:basedOn w:val="a"/>
    <w:rsid w:val="007642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76424F"/>
  </w:style>
  <w:style w:type="character" w:customStyle="1" w:styleId="40">
    <w:name w:val="Заголовок 4 Знак"/>
    <w:basedOn w:val="a0"/>
    <w:link w:val="4"/>
    <w:uiPriority w:val="9"/>
    <w:semiHidden/>
    <w:rsid w:val="00C5368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f">
    <w:name w:val="Title"/>
    <w:basedOn w:val="a"/>
    <w:link w:val="af0"/>
    <w:uiPriority w:val="1"/>
    <w:qFormat/>
    <w:rsid w:val="001A5974"/>
    <w:pPr>
      <w:spacing w:before="73"/>
      <w:ind w:left="5331" w:right="5309"/>
      <w:jc w:val="center"/>
    </w:pPr>
    <w:rPr>
      <w:b/>
      <w:bCs/>
      <w:sz w:val="36"/>
      <w:szCs w:val="36"/>
    </w:rPr>
  </w:style>
  <w:style w:type="character" w:customStyle="1" w:styleId="af0">
    <w:name w:val="Название Знак"/>
    <w:basedOn w:val="a0"/>
    <w:link w:val="af"/>
    <w:uiPriority w:val="1"/>
    <w:rsid w:val="001A5974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19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qFormat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E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F360F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sid w:val="009634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9634C8"/>
    <w:rPr>
      <w:rFonts w:ascii="Tahoma" w:eastAsia="Times New Roman" w:hAnsi="Tahoma" w:cs="Tahoma"/>
      <w:sz w:val="16"/>
      <w:szCs w:val="16"/>
      <w:lang w:val="ru-RU"/>
    </w:rPr>
  </w:style>
  <w:style w:type="paragraph" w:customStyle="1" w:styleId="rtecenter">
    <w:name w:val="rtecenter"/>
    <w:basedOn w:val="a"/>
    <w:rsid w:val="00720A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E7D4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DE7D4A"/>
    <w:rPr>
      <w:lang w:val="ru-RU"/>
    </w:rPr>
  </w:style>
  <w:style w:type="character" w:customStyle="1" w:styleId="oqoid">
    <w:name w:val="_oqoid"/>
    <w:basedOn w:val="a0"/>
    <w:rsid w:val="00DE7D4A"/>
  </w:style>
  <w:style w:type="character" w:customStyle="1" w:styleId="addresstimetableday">
    <w:name w:val="address_timetable_day"/>
    <w:basedOn w:val="a0"/>
    <w:rsid w:val="007D37CC"/>
  </w:style>
  <w:style w:type="character" w:customStyle="1" w:styleId="addresstimetabletime">
    <w:name w:val="address_timetable_time"/>
    <w:basedOn w:val="a0"/>
    <w:rsid w:val="007D37CC"/>
  </w:style>
  <w:style w:type="character" w:customStyle="1" w:styleId="sc-ehmyha">
    <w:name w:val="sc-ehmyha"/>
    <w:basedOn w:val="a0"/>
    <w:rsid w:val="00886D6A"/>
  </w:style>
  <w:style w:type="character" w:customStyle="1" w:styleId="10">
    <w:name w:val="Заголовок 1 Знак"/>
    <w:basedOn w:val="a0"/>
    <w:link w:val="1"/>
    <w:uiPriority w:val="9"/>
    <w:rsid w:val="00A3197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3197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319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19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9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c-ighpsv">
    <w:name w:val="sc-ighpsv"/>
    <w:basedOn w:val="a"/>
    <w:rsid w:val="00A319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D4A65"/>
    <w:rPr>
      <w:b/>
      <w:bCs/>
    </w:rPr>
  </w:style>
  <w:style w:type="paragraph" w:customStyle="1" w:styleId="content--common-blockblock-3u">
    <w:name w:val="content--common-block__block-3u"/>
    <w:basedOn w:val="a"/>
    <w:rsid w:val="009F73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uthor">
    <w:name w:val="author"/>
    <w:basedOn w:val="a0"/>
    <w:rsid w:val="00BD705C"/>
  </w:style>
  <w:style w:type="character" w:customStyle="1" w:styleId="description-text">
    <w:name w:val="description-text"/>
    <w:basedOn w:val="a0"/>
    <w:rsid w:val="00BD705C"/>
  </w:style>
  <w:style w:type="character" w:customStyle="1" w:styleId="wf10cd457">
    <w:name w:val="wf10cd457"/>
    <w:basedOn w:val="a0"/>
    <w:rsid w:val="00157360"/>
  </w:style>
  <w:style w:type="character" w:customStyle="1" w:styleId="tc71503ec">
    <w:name w:val="tc71503ec"/>
    <w:basedOn w:val="a0"/>
    <w:rsid w:val="00157360"/>
  </w:style>
  <w:style w:type="character" w:customStyle="1" w:styleId="g61f4c71">
    <w:name w:val="g61f4c71"/>
    <w:basedOn w:val="a0"/>
    <w:rsid w:val="00157360"/>
  </w:style>
  <w:style w:type="character" w:customStyle="1" w:styleId="apple-converted-space">
    <w:name w:val="apple-converted-space"/>
    <w:basedOn w:val="a0"/>
    <w:rsid w:val="00323E65"/>
  </w:style>
  <w:style w:type="character" w:customStyle="1" w:styleId="60">
    <w:name w:val="Заголовок 6 Знак"/>
    <w:basedOn w:val="a0"/>
    <w:link w:val="6"/>
    <w:uiPriority w:val="9"/>
    <w:semiHidden/>
    <w:rsid w:val="00A17FAC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paragraph" w:customStyle="1" w:styleId="articledecorationfirst">
    <w:name w:val="article_decoration_first"/>
    <w:basedOn w:val="a"/>
    <w:rsid w:val="002C76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caplnkone">
    <w:name w:val="n_cap_lnk_one"/>
    <w:basedOn w:val="a0"/>
    <w:rsid w:val="00475869"/>
  </w:style>
  <w:style w:type="character" w:customStyle="1" w:styleId="oxzekf">
    <w:name w:val="oxzekf"/>
    <w:basedOn w:val="a0"/>
    <w:rsid w:val="00475869"/>
  </w:style>
  <w:style w:type="paragraph" w:styleId="ad">
    <w:name w:val="Body Text"/>
    <w:basedOn w:val="a"/>
    <w:link w:val="ae"/>
    <w:uiPriority w:val="1"/>
    <w:qFormat/>
    <w:rsid w:val="008D474E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8D474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c-kguayh">
    <w:name w:val="sc-kguayh"/>
    <w:basedOn w:val="a"/>
    <w:rsid w:val="007642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76424F"/>
  </w:style>
  <w:style w:type="character" w:customStyle="1" w:styleId="40">
    <w:name w:val="Заголовок 4 Знак"/>
    <w:basedOn w:val="a0"/>
    <w:link w:val="4"/>
    <w:uiPriority w:val="9"/>
    <w:semiHidden/>
    <w:rsid w:val="00C5368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f">
    <w:name w:val="Title"/>
    <w:basedOn w:val="a"/>
    <w:link w:val="af0"/>
    <w:uiPriority w:val="1"/>
    <w:qFormat/>
    <w:rsid w:val="001A5974"/>
    <w:pPr>
      <w:spacing w:before="73"/>
      <w:ind w:left="5331" w:right="5309"/>
      <w:jc w:val="center"/>
    </w:pPr>
    <w:rPr>
      <w:b/>
      <w:bCs/>
      <w:sz w:val="36"/>
      <w:szCs w:val="36"/>
    </w:rPr>
  </w:style>
  <w:style w:type="character" w:customStyle="1" w:styleId="af0">
    <w:name w:val="Название Знак"/>
    <w:basedOn w:val="a0"/>
    <w:link w:val="af"/>
    <w:uiPriority w:val="1"/>
    <w:rsid w:val="001A5974"/>
    <w:rPr>
      <w:rFonts w:ascii="Times New Roman" w:eastAsia="Times New Roman" w:hAnsi="Times New Roman" w:cs="Times New Roman"/>
      <w:b/>
      <w:bCs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4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7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0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438">
          <w:marLeft w:val="-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6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177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4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19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79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3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1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9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9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5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1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3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1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35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53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6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040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3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954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404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564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402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165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37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29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699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1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6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51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78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6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8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82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4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40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E8EAF0"/>
                                                                        <w:left w:val="single" w:sz="12" w:space="0" w:color="E8EAF0"/>
                                                                        <w:bottom w:val="single" w:sz="12" w:space="0" w:color="E8EAF0"/>
                                                                        <w:right w:val="single" w:sz="12" w:space="0" w:color="E8EAF0"/>
                                                                      </w:divBdr>
                                                                      <w:divsChild>
                                                                        <w:div w:id="206683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75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52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587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7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5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38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45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46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506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71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369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3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699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267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556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1454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0923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692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171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8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691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8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8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1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57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2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0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60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E8EAF0"/>
                                                                        <w:left w:val="single" w:sz="12" w:space="0" w:color="E8EAF0"/>
                                                                        <w:bottom w:val="single" w:sz="12" w:space="0" w:color="E8EAF0"/>
                                                                        <w:right w:val="single" w:sz="12" w:space="0" w:color="E8EAF0"/>
                                                                      </w:divBdr>
                                                                      <w:divsChild>
                                                                        <w:div w:id="697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600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19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79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1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94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61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2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6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977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137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97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3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9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48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620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9577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208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694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881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898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1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29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97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93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03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652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7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89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077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40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17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98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52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83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93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551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978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47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8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1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4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37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esskoe-plamy.ru" TargetMode="External"/><Relationship Id="rId13" Type="http://schemas.openxmlformats.org/officeDocument/2006/relationships/hyperlink" Target="https://disk.yandex.ru/d/AXgVe3ZuCvwfzg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8yyideIPHk6dzA" TargetMode="External"/><Relationship Id="rId12" Type="http://schemas.openxmlformats.org/officeDocument/2006/relationships/hyperlink" Target="https://disk.yandex.ru/d/he1ACeZuE-YM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?um=constructor%3Abbc2be8179180f29796c9cb0e6d8642ecdc227f4fbfca08b2022adc84925f997&amp;source=constructorLi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yVMhhSRrN8RESQ" TargetMode="External"/><Relationship Id="rId14" Type="http://schemas.openxmlformats.org/officeDocument/2006/relationships/hyperlink" Target="https://disk.yandex.ru/d/AGJBEjxfhl3z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7E48-F5FB-4143-9ACD-DFF7AF1C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Asus1</cp:lastModifiedBy>
  <cp:revision>7</cp:revision>
  <dcterms:created xsi:type="dcterms:W3CDTF">2026-01-20T09:27:00Z</dcterms:created>
  <dcterms:modified xsi:type="dcterms:W3CDTF">2026-01-22T08:36:00Z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