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B6" w:rsidRDefault="00053CB6">
      <w:pPr>
        <w:spacing w:before="9"/>
        <w:rPr>
          <w:sz w:val="11"/>
        </w:rPr>
      </w:pPr>
    </w:p>
    <w:p w:rsidR="00E71C7E" w:rsidRPr="00A4125C" w:rsidRDefault="00E71C7E" w:rsidP="00BD1BFE">
      <w:pPr>
        <w:spacing w:line="480" w:lineRule="auto"/>
        <w:jc w:val="center"/>
        <w:rPr>
          <w:b/>
          <w:sz w:val="40"/>
          <w:szCs w:val="40"/>
        </w:rPr>
      </w:pPr>
      <w:r w:rsidRPr="00701459">
        <w:rPr>
          <w:b/>
          <w:sz w:val="40"/>
          <w:szCs w:val="40"/>
        </w:rPr>
        <w:t>Маршрут</w:t>
      </w:r>
      <w:r w:rsidR="00BD1BFE" w:rsidRPr="00BD1BFE">
        <w:t xml:space="preserve"> </w:t>
      </w:r>
      <w:r w:rsidR="00BD1BFE">
        <w:rPr>
          <w:b/>
          <w:sz w:val="40"/>
          <w:szCs w:val="40"/>
        </w:rPr>
        <w:t>«Тропами Аграрного университета</w:t>
      </w:r>
      <w:r w:rsidRPr="00A4125C">
        <w:rPr>
          <w:b/>
          <w:sz w:val="40"/>
          <w:szCs w:val="40"/>
        </w:rPr>
        <w:t>»</w:t>
      </w:r>
    </w:p>
    <w:p w:rsidR="00C23CF1" w:rsidRPr="00E71C7E" w:rsidRDefault="00C23CF1">
      <w:pPr>
        <w:rPr>
          <w:b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611"/>
        <w:gridCol w:w="11755"/>
      </w:tblGrid>
      <w:tr w:rsidR="00D97BD9" w:rsidTr="00EB728E">
        <w:tc>
          <w:tcPr>
            <w:tcW w:w="16366" w:type="dxa"/>
            <w:gridSpan w:val="2"/>
          </w:tcPr>
          <w:p w:rsidR="00D97BD9" w:rsidRPr="00D97BD9" w:rsidRDefault="00D97BD9" w:rsidP="00D97BD9">
            <w:pPr>
              <w:pStyle w:val="TableParagraph"/>
              <w:spacing w:line="308" w:lineRule="exact"/>
              <w:jc w:val="center"/>
              <w:rPr>
                <w:b/>
                <w:sz w:val="28"/>
                <w:szCs w:val="28"/>
              </w:rPr>
            </w:pPr>
            <w:r w:rsidRPr="00D97BD9">
              <w:rPr>
                <w:b/>
                <w:sz w:val="28"/>
                <w:szCs w:val="28"/>
              </w:rPr>
              <w:t>Краткое описание маршрута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Название </w:t>
            </w:r>
          </w:p>
        </w:tc>
        <w:tc>
          <w:tcPr>
            <w:tcW w:w="12491" w:type="dxa"/>
          </w:tcPr>
          <w:p w:rsidR="00E71C7E" w:rsidRPr="002D5A06" w:rsidRDefault="00E71C7E" w:rsidP="004E54AA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2D5A06">
              <w:rPr>
                <w:sz w:val="28"/>
                <w:szCs w:val="28"/>
              </w:rPr>
              <w:t>«</w:t>
            </w:r>
            <w:r w:rsidR="00097598" w:rsidRPr="00097598">
              <w:rPr>
                <w:sz w:val="28"/>
                <w:szCs w:val="28"/>
              </w:rPr>
              <w:t>Ботанический сад</w:t>
            </w:r>
            <w:r w:rsidR="00097598">
              <w:rPr>
                <w:sz w:val="28"/>
                <w:szCs w:val="28"/>
              </w:rPr>
              <w:t xml:space="preserve"> Аграрного университета</w:t>
            </w:r>
            <w:r w:rsidRPr="002D5A06">
              <w:rPr>
                <w:sz w:val="28"/>
                <w:szCs w:val="28"/>
              </w:rPr>
              <w:t>»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аудитория</w:t>
            </w:r>
          </w:p>
        </w:tc>
        <w:tc>
          <w:tcPr>
            <w:tcW w:w="12491" w:type="dxa"/>
          </w:tcPr>
          <w:p w:rsidR="00E71C7E" w:rsidRDefault="00575175" w:rsidP="00832487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Обу</w:t>
            </w:r>
            <w:r w:rsidR="00E71C7E" w:rsidRPr="008C2EA3">
              <w:rPr>
                <w:sz w:val="28"/>
              </w:rPr>
              <w:t>чащиеся</w:t>
            </w:r>
            <w:proofErr w:type="spellEnd"/>
            <w:r w:rsidR="00E71C7E" w:rsidRPr="008C2EA3">
              <w:rPr>
                <w:spacing w:val="-3"/>
                <w:sz w:val="28"/>
              </w:rPr>
              <w:t xml:space="preserve"> </w:t>
            </w:r>
            <w:r w:rsidR="00097598">
              <w:rPr>
                <w:sz w:val="28"/>
              </w:rPr>
              <w:t>5</w:t>
            </w:r>
            <w:r w:rsidR="00E71C7E" w:rsidRPr="008C2EA3">
              <w:rPr>
                <w:sz w:val="28"/>
              </w:rPr>
              <w:t>-</w:t>
            </w:r>
            <w:r w:rsidR="00832487">
              <w:rPr>
                <w:sz w:val="28"/>
              </w:rPr>
              <w:t>11</w:t>
            </w:r>
            <w:r w:rsidR="00097598">
              <w:rPr>
                <w:sz w:val="28"/>
              </w:rPr>
              <w:t xml:space="preserve"> </w:t>
            </w:r>
            <w:r w:rsidR="00E71C7E" w:rsidRPr="008C2EA3">
              <w:rPr>
                <w:sz w:val="28"/>
              </w:rPr>
              <w:t xml:space="preserve">класс 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Сезон</w:t>
            </w:r>
          </w:p>
        </w:tc>
        <w:tc>
          <w:tcPr>
            <w:tcW w:w="12491" w:type="dxa"/>
          </w:tcPr>
          <w:p w:rsidR="00E71C7E" w:rsidRDefault="00097598" w:rsidP="0009759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  <w:r w:rsidR="00E71C7E" w:rsidRPr="008C2EA3">
              <w:rPr>
                <w:sz w:val="28"/>
              </w:rPr>
              <w:t>-</w:t>
            </w:r>
            <w:r>
              <w:rPr>
                <w:sz w:val="28"/>
              </w:rPr>
              <w:t>октябрь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12491" w:type="dxa"/>
          </w:tcPr>
          <w:p w:rsidR="00E71C7E" w:rsidRPr="008D63AC" w:rsidRDefault="00E71C7E" w:rsidP="00E71C7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#</w:t>
            </w:r>
            <w:r w:rsidRPr="008C2EA3">
              <w:rPr>
                <w:sz w:val="28"/>
                <w:szCs w:val="28"/>
              </w:rPr>
              <w:t>#</w:t>
            </w:r>
            <w:proofErr w:type="spellStart"/>
            <w:r>
              <w:rPr>
                <w:sz w:val="28"/>
                <w:szCs w:val="28"/>
              </w:rPr>
              <w:t>Краевдение</w:t>
            </w:r>
            <w:proofErr w:type="spellEnd"/>
            <w:r w:rsidRPr="008C2E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#Природа #Родной край #История</w:t>
            </w:r>
          </w:p>
        </w:tc>
      </w:tr>
      <w:tr w:rsidR="00E71C7E" w:rsidTr="00D97BD9">
        <w:tc>
          <w:tcPr>
            <w:tcW w:w="3875" w:type="dxa"/>
          </w:tcPr>
          <w:p w:rsidR="00E71C7E" w:rsidRDefault="00E71C7E" w:rsidP="00E71C7E">
            <w:pPr>
              <w:pStyle w:val="TableParagraph"/>
              <w:ind w:left="0" w:right="1603"/>
              <w:rPr>
                <w:sz w:val="28"/>
              </w:rPr>
            </w:pPr>
            <w:r>
              <w:rPr>
                <w:sz w:val="28"/>
              </w:rPr>
              <w:t xml:space="preserve"> Маршрут интегрируется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2491" w:type="dxa"/>
          </w:tcPr>
          <w:p w:rsidR="00E71C7E" w:rsidRDefault="00E71C7E" w:rsidP="00E71C7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-образовательные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(предметные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 w:rsidR="00E71C7E" w:rsidRDefault="00E71C7E" w:rsidP="00E71C7E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история)</w:t>
            </w:r>
            <w:r>
              <w:rPr>
                <w:spacing w:val="-2"/>
                <w:sz w:val="28"/>
              </w:rPr>
              <w:t xml:space="preserve"> </w:t>
            </w:r>
            <w:r w:rsidR="00097598">
              <w:rPr>
                <w:sz w:val="28"/>
                <w:szCs w:val="28"/>
              </w:rPr>
              <w:t xml:space="preserve">география, биология, история, </w:t>
            </w:r>
            <w:r w:rsidRPr="008C2EA3">
              <w:rPr>
                <w:sz w:val="28"/>
                <w:szCs w:val="28"/>
              </w:rPr>
              <w:t>в рамках внеурочной</w:t>
            </w:r>
            <w:r>
              <w:rPr>
                <w:sz w:val="28"/>
              </w:rPr>
              <w:t xml:space="preserve">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proofErr w:type="gramEnd"/>
          </w:p>
          <w:tbl>
            <w:tblPr>
              <w:tblStyle w:val="a6"/>
              <w:tblW w:w="0" w:type="auto"/>
              <w:tblInd w:w="109" w:type="dxa"/>
              <w:tblLook w:val="04A0" w:firstRow="1" w:lastRow="0" w:firstColumn="1" w:lastColumn="0" w:noHBand="0" w:noVBand="1"/>
            </w:tblPr>
            <w:tblGrid>
              <w:gridCol w:w="2554"/>
              <w:gridCol w:w="2604"/>
              <w:gridCol w:w="6262"/>
            </w:tblGrid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2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2645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6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Предмет</w:t>
                  </w:r>
                </w:p>
              </w:tc>
              <w:tc>
                <w:tcPr>
                  <w:tcW w:w="6488" w:type="dxa"/>
                </w:tcPr>
                <w:p w:rsidR="00E71C7E" w:rsidRPr="00701459" w:rsidRDefault="00E71C7E" w:rsidP="00E71C7E">
                  <w:pPr>
                    <w:pStyle w:val="TableParagraph"/>
                    <w:spacing w:line="268" w:lineRule="exact"/>
                    <w:ind w:left="105"/>
                    <w:jc w:val="center"/>
                    <w:rPr>
                      <w:sz w:val="28"/>
                      <w:szCs w:val="28"/>
                    </w:rPr>
                  </w:pPr>
                  <w:r w:rsidRPr="00701459">
                    <w:rPr>
                      <w:sz w:val="28"/>
                      <w:szCs w:val="28"/>
                    </w:rPr>
                    <w:t>Раздел,</w:t>
                  </w:r>
                  <w:r w:rsidRPr="00701459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701459">
                    <w:rPr>
                      <w:sz w:val="28"/>
                      <w:szCs w:val="28"/>
                    </w:rPr>
                    <w:t>тема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832487" w:rsidP="00E71C7E">
                  <w:pPr>
                    <w:pStyle w:val="TableParagraph"/>
                    <w:spacing w:line="268" w:lineRule="exact"/>
                    <w:ind w:left="106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645" w:type="dxa"/>
                </w:tcPr>
                <w:p w:rsidR="00E71C7E" w:rsidRDefault="00B459B1" w:rsidP="00686F8C">
                  <w:pPr>
                    <w:pStyle w:val="TableParagraph"/>
                    <w:spacing w:line="268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Природоведение 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Раздел: краеведение</w:t>
                  </w:r>
                </w:p>
                <w:p w:rsidR="00E71C7E" w:rsidRDefault="00E71C7E" w:rsidP="00E71C7E">
                  <w:pPr>
                    <w:pStyle w:val="TableParagraph"/>
                    <w:ind w:left="105" w:right="69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Тема: </w:t>
                  </w:r>
                  <w:r w:rsidR="00686F8C" w:rsidRPr="00686F8C">
                    <w:rPr>
                      <w:sz w:val="24"/>
                    </w:rPr>
                    <w:t>Охрана природы и экологический след человека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832487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2645" w:type="dxa"/>
                </w:tcPr>
                <w:p w:rsidR="00E71C7E" w:rsidRDefault="00B459B1" w:rsidP="00686F8C">
                  <w:pPr>
                    <w:pStyle w:val="TableParagraph"/>
                    <w:spacing w:line="268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Биология 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4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Раздел:</w:t>
                  </w:r>
                  <w:r>
                    <w:rPr>
                      <w:spacing w:val="118"/>
                      <w:sz w:val="24"/>
                    </w:rPr>
                    <w:t xml:space="preserve"> </w:t>
                  </w:r>
                  <w:r w:rsidR="00686F8C" w:rsidRPr="00686F8C">
                    <w:rPr>
                      <w:sz w:val="24"/>
                    </w:rPr>
                    <w:t xml:space="preserve">Процессы питания у растений: фотосинтез, дыхание, транспирация  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832487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7-8</w:t>
                  </w:r>
                </w:p>
              </w:tc>
              <w:tc>
                <w:tcPr>
                  <w:tcW w:w="2645" w:type="dxa"/>
                </w:tcPr>
                <w:p w:rsidR="00E71C7E" w:rsidRDefault="00686F8C" w:rsidP="00686F8C">
                  <w:pPr>
                    <w:pStyle w:val="TableParagraph"/>
                    <w:spacing w:line="268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Краеведение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Раздел:</w:t>
                  </w:r>
                  <w:r w:rsidR="00686F8C">
                    <w:t xml:space="preserve"> </w:t>
                  </w:r>
                  <w:r w:rsidR="00686F8C" w:rsidRPr="00686F8C">
                    <w:rPr>
                      <w:sz w:val="24"/>
                    </w:rPr>
                    <w:t>География региона: природные зоны, реки, горы, климат</w:t>
                  </w:r>
                </w:p>
                <w:p w:rsidR="00E71C7E" w:rsidRDefault="00E71C7E" w:rsidP="00E71C7E">
                  <w:pPr>
                    <w:pStyle w:val="TableParagraph"/>
                    <w:spacing w:line="270" w:lineRule="atLeast"/>
                    <w:ind w:left="105" w:right="19"/>
                    <w:jc w:val="both"/>
                    <w:rPr>
                      <w:sz w:val="24"/>
                    </w:rPr>
                  </w:pPr>
                </w:p>
              </w:tc>
            </w:tr>
            <w:tr w:rsidR="00E71C7E" w:rsidTr="00832487">
              <w:trPr>
                <w:trHeight w:val="710"/>
              </w:trPr>
              <w:tc>
                <w:tcPr>
                  <w:tcW w:w="2646" w:type="dxa"/>
                </w:tcPr>
                <w:p w:rsidR="00E71C7E" w:rsidRDefault="00832487" w:rsidP="00832487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8-10</w:t>
                  </w:r>
                </w:p>
              </w:tc>
              <w:tc>
                <w:tcPr>
                  <w:tcW w:w="2645" w:type="dxa"/>
                </w:tcPr>
                <w:p w:rsidR="00E71C7E" w:rsidRDefault="00E71C7E" w:rsidP="00686F8C">
                  <w:pPr>
                    <w:pStyle w:val="TableParagraph"/>
                    <w:spacing w:line="268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История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ind w:left="105" w:right="2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Темы: </w:t>
                  </w:r>
                  <w:r w:rsidR="006D16BD" w:rsidRPr="006D16BD">
                    <w:rPr>
                      <w:sz w:val="24"/>
                    </w:rPr>
                    <w:t>Исторические взаимоотношения человека и природы в родном крае</w:t>
                  </w:r>
                </w:p>
              </w:tc>
            </w:tr>
            <w:tr w:rsidR="00E71C7E" w:rsidTr="003651EE">
              <w:trPr>
                <w:trHeight w:val="222"/>
              </w:trPr>
              <w:tc>
                <w:tcPr>
                  <w:tcW w:w="2646" w:type="dxa"/>
                </w:tcPr>
                <w:p w:rsidR="00E71C7E" w:rsidRDefault="00832487" w:rsidP="00E71C7E">
                  <w:pPr>
                    <w:pStyle w:val="TableParagraph"/>
                    <w:spacing w:line="268" w:lineRule="exact"/>
                    <w:ind w:left="102"/>
                    <w:rPr>
                      <w:sz w:val="24"/>
                    </w:rPr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2645" w:type="dxa"/>
                </w:tcPr>
                <w:p w:rsidR="00E71C7E" w:rsidRDefault="00E71C7E" w:rsidP="00686F8C">
                  <w:pPr>
                    <w:pStyle w:val="TableParagraph"/>
                    <w:spacing w:line="268" w:lineRule="exact"/>
                    <w:ind w:left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География</w:t>
                  </w:r>
                </w:p>
              </w:tc>
              <w:tc>
                <w:tcPr>
                  <w:tcW w:w="6488" w:type="dxa"/>
                </w:tcPr>
                <w:p w:rsidR="00E71C7E" w:rsidRDefault="00E71C7E" w:rsidP="00E71C7E">
                  <w:pPr>
                    <w:pStyle w:val="TableParagraph"/>
                    <w:spacing w:line="268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Тема:</w:t>
                  </w:r>
                </w:p>
                <w:p w:rsidR="00E71C7E" w:rsidRDefault="00E71C7E" w:rsidP="00E71C7E">
                  <w:pPr>
                    <w:pStyle w:val="TableParagraph"/>
                    <w:spacing w:line="264" w:lineRule="exact"/>
                    <w:ind w:left="105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Формирование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территории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России</w:t>
                  </w:r>
                </w:p>
              </w:tc>
            </w:tr>
          </w:tbl>
          <w:p w:rsidR="00E71C7E" w:rsidRDefault="00E71C7E" w:rsidP="00E71C7E">
            <w:pPr>
              <w:pStyle w:val="TableParagraph"/>
              <w:spacing w:line="308" w:lineRule="exact"/>
              <w:ind w:left="0"/>
              <w:rPr>
                <w:sz w:val="28"/>
              </w:rPr>
            </w:pP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Возможный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</w:p>
          <w:p w:rsidR="00D97BD9" w:rsidRDefault="00D97BD9" w:rsidP="00D97BD9">
            <w:pPr>
              <w:pStyle w:val="TableParagraph"/>
              <w:ind w:left="110" w:right="1072"/>
              <w:rPr>
                <w:sz w:val="28"/>
              </w:rPr>
            </w:pPr>
            <w:r>
              <w:rPr>
                <w:sz w:val="28"/>
              </w:rPr>
              <w:t>познавательной/образовательной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5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Досуговый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Ознакомительный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2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Просветительский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Исследовательский</w:t>
            </w:r>
          </w:p>
          <w:p w:rsidR="00D97BD9" w:rsidRDefault="00D97BD9" w:rsidP="00D97B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1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Проектный 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0756E">
              <w:rPr>
                <w:sz w:val="28"/>
                <w:szCs w:val="28"/>
              </w:rPr>
              <w:t>Соответствие содержания маршрута психологическ</w:t>
            </w:r>
            <w:r>
              <w:rPr>
                <w:sz w:val="28"/>
                <w:szCs w:val="28"/>
              </w:rPr>
              <w:t xml:space="preserve">о-возрастным аспектам </w:t>
            </w:r>
            <w:r w:rsidRPr="0040756E">
              <w:rPr>
                <w:sz w:val="28"/>
                <w:szCs w:val="28"/>
              </w:rPr>
              <w:t>участников маршрута</w:t>
            </w:r>
          </w:p>
        </w:tc>
        <w:tc>
          <w:tcPr>
            <w:tcW w:w="12491" w:type="dxa"/>
          </w:tcPr>
          <w:p w:rsidR="006D16BD" w:rsidRPr="009E793A" w:rsidRDefault="006D16BD" w:rsidP="009E793A">
            <w:pPr>
              <w:pStyle w:val="TableParagraph"/>
              <w:tabs>
                <w:tab w:val="left" w:pos="830"/>
              </w:tabs>
              <w:ind w:left="0" w:firstLine="709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6D16BD">
              <w:rPr>
                <w:sz w:val="28"/>
                <w:szCs w:val="28"/>
                <w:lang w:eastAsia="ru-RU"/>
              </w:rPr>
              <w:t>Разработанный маршрут рассчитан на учащихся 5-11 классов — подростковый возраст, в котором происходит активное формирование личности и развитие самосознания. В этот период ребята начинают ощущать себя взрослыми и активно переживают процесс становления своего «Я».</w:t>
            </w:r>
            <w:r w:rsidR="009E793A">
              <w:rPr>
                <w:sz w:val="28"/>
                <w:szCs w:val="28"/>
                <w:lang w:eastAsia="ru-RU"/>
              </w:rPr>
              <w:t xml:space="preserve"> </w:t>
            </w:r>
            <w:r w:rsidRPr="009E793A">
              <w:rPr>
                <w:sz w:val="28"/>
                <w:szCs w:val="28"/>
              </w:rPr>
              <w:t xml:space="preserve">Посещение маршрута создаёт </w:t>
            </w:r>
            <w:proofErr w:type="gramStart"/>
            <w:r w:rsidRPr="009E793A">
              <w:rPr>
                <w:sz w:val="28"/>
                <w:szCs w:val="28"/>
              </w:rPr>
              <w:t xml:space="preserve">познавательную среду, способствующую </w:t>
            </w:r>
            <w:r w:rsidRPr="009E793A">
              <w:rPr>
                <w:sz w:val="28"/>
                <w:szCs w:val="28"/>
              </w:rPr>
              <w:lastRenderedPageBreak/>
              <w:t>интеллектуальному развитию и стимулирует</w:t>
            </w:r>
            <w:proofErr w:type="gramEnd"/>
            <w:r w:rsidRPr="009E793A">
              <w:rPr>
                <w:sz w:val="28"/>
                <w:szCs w:val="28"/>
              </w:rPr>
              <w:t xml:space="preserve"> любознательность. Маршрут побуждает к исследовательской и проектной деятельности, что очень важно для формирования самостоятельности и критического мышления.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720C66">
              <w:rPr>
                <w:sz w:val="28"/>
                <w:szCs w:val="28"/>
              </w:rPr>
              <w:lastRenderedPageBreak/>
              <w:t>Гражданская идентификация</w:t>
            </w:r>
          </w:p>
        </w:tc>
        <w:tc>
          <w:tcPr>
            <w:tcW w:w="12491" w:type="dxa"/>
          </w:tcPr>
          <w:p w:rsidR="00D97BD9" w:rsidRPr="00720C66" w:rsidRDefault="00D97BD9" w:rsidP="004E54AA">
            <w:pPr>
              <w:pStyle w:val="TableParagraph"/>
              <w:tabs>
                <w:tab w:val="left" w:pos="830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r w:rsidRPr="00720C66">
              <w:rPr>
                <w:sz w:val="28"/>
                <w:szCs w:val="28"/>
              </w:rPr>
              <w:t xml:space="preserve">Школьный познавательный маршрут </w:t>
            </w:r>
            <w:r w:rsidRPr="006D16BD">
              <w:rPr>
                <w:sz w:val="28"/>
                <w:szCs w:val="28"/>
              </w:rPr>
              <w:t>«</w:t>
            </w:r>
            <w:r w:rsidR="006D16BD" w:rsidRPr="006D16BD">
              <w:rPr>
                <w:sz w:val="28"/>
                <w:szCs w:val="28"/>
              </w:rPr>
              <w:t>Ботанический сад Аграрного университета</w:t>
            </w:r>
            <w:r w:rsidRPr="006D16BD">
              <w:rPr>
                <w:sz w:val="28"/>
                <w:szCs w:val="28"/>
              </w:rPr>
              <w:t>»</w:t>
            </w:r>
            <w:r w:rsidRPr="00720C66">
              <w:rPr>
                <w:sz w:val="28"/>
                <w:szCs w:val="28"/>
              </w:rPr>
              <w:t xml:space="preserve"> </w:t>
            </w:r>
            <w:r w:rsidRPr="00BD6F73">
              <w:rPr>
                <w:sz w:val="28"/>
                <w:szCs w:val="28"/>
              </w:rPr>
              <w:t xml:space="preserve">предполагает исследовательскую и проектную деятельность учащихся, самостоятельное изучение информации, работу с текстами, отбор информации, </w:t>
            </w:r>
            <w:r w:rsidR="006D16BD">
              <w:rPr>
                <w:sz w:val="28"/>
                <w:szCs w:val="28"/>
              </w:rPr>
              <w:t>з</w:t>
            </w:r>
            <w:r w:rsidR="006D16BD" w:rsidRPr="006D16BD">
              <w:rPr>
                <w:sz w:val="28"/>
                <w:szCs w:val="28"/>
              </w:rPr>
              <w:t>накомство с растительным миром родного края способствует осознанию своей принадлежности к родной земле, формирует уважение к природе и ответственность за её сохранение.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 с ОВЗ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97BD9" w:rsidRDefault="00D97BD9" w:rsidP="00D97BD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инвалидов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Доступен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смешанных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сопровождении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ассистентом</w:t>
            </w:r>
          </w:p>
          <w:p w:rsidR="00D97BD9" w:rsidRDefault="00D97BD9" w:rsidP="00D97BD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тьютором),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противопоказаний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Pr="00A61184" w:rsidRDefault="009E793A" w:rsidP="009E793A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 часа </w:t>
            </w:r>
            <w:r w:rsidR="00D97BD9">
              <w:rPr>
                <w:sz w:val="28"/>
                <w:szCs w:val="28"/>
              </w:rPr>
              <w:t xml:space="preserve"> 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Протяженность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Pr="00A61184" w:rsidRDefault="00D97BD9" w:rsidP="00B9120D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8C2EA3">
              <w:rPr>
                <w:sz w:val="28"/>
              </w:rPr>
              <w:t xml:space="preserve">Общая протяженность </w:t>
            </w:r>
            <w:r>
              <w:rPr>
                <w:sz w:val="28"/>
              </w:rPr>
              <w:t>1,</w:t>
            </w:r>
            <w:r w:rsidR="009E793A">
              <w:rPr>
                <w:sz w:val="28"/>
              </w:rPr>
              <w:t xml:space="preserve">5 </w:t>
            </w:r>
            <w:r w:rsidRPr="008C2EA3">
              <w:rPr>
                <w:sz w:val="28"/>
              </w:rPr>
              <w:t>км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ind w:right="883"/>
              <w:rPr>
                <w:sz w:val="28"/>
              </w:rPr>
            </w:pPr>
            <w:r>
              <w:rPr>
                <w:sz w:val="28"/>
              </w:rPr>
              <w:t>Создание условий для воспитание патриотизма, самоопределения обучающихся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социокультурных,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ценностей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освоение исторического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наследия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360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маршрута </w:t>
            </w:r>
          </w:p>
        </w:tc>
        <w:tc>
          <w:tcPr>
            <w:tcW w:w="12491" w:type="dxa"/>
          </w:tcPr>
          <w:p w:rsidR="00D97BD9" w:rsidRDefault="00D97BD9" w:rsidP="00D97BD9">
            <w:pPr>
              <w:pStyle w:val="TableParagraph"/>
              <w:ind w:right="328"/>
              <w:rPr>
                <w:sz w:val="28"/>
              </w:rPr>
            </w:pPr>
            <w:r>
              <w:rPr>
                <w:sz w:val="28"/>
              </w:rPr>
              <w:t xml:space="preserve"> Актуализация и расширение знаний и опыта, полученных обучающимися на занятиях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 истории</w:t>
            </w:r>
          </w:p>
          <w:p w:rsidR="00D97BD9" w:rsidRDefault="00D97BD9" w:rsidP="00D97BD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интеллектуальных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D97BD9" w:rsidRDefault="00D97BD9" w:rsidP="00D97BD9">
            <w:pPr>
              <w:pStyle w:val="TableParagraph"/>
              <w:ind w:right="820"/>
              <w:rPr>
                <w:sz w:val="28"/>
              </w:rPr>
            </w:pPr>
            <w:r>
              <w:rPr>
                <w:sz w:val="28"/>
              </w:rPr>
              <w:t>Способствовать проявлению познавательного интереса и ценностного отношения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  <w:p w:rsidR="00D97BD9" w:rsidRDefault="00D97BD9" w:rsidP="00D97BD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D97BD9" w:rsidTr="00D97BD9">
        <w:tc>
          <w:tcPr>
            <w:tcW w:w="3875" w:type="dxa"/>
          </w:tcPr>
          <w:p w:rsidR="00D97BD9" w:rsidRPr="000919E2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  <w:szCs w:val="28"/>
              </w:rPr>
            </w:pPr>
            <w:r w:rsidRPr="000919E2">
              <w:rPr>
                <w:sz w:val="28"/>
                <w:szCs w:val="28"/>
              </w:rPr>
              <w:t xml:space="preserve">Программа маршрута </w:t>
            </w:r>
          </w:p>
        </w:tc>
        <w:tc>
          <w:tcPr>
            <w:tcW w:w="12491" w:type="dxa"/>
          </w:tcPr>
          <w:p w:rsidR="00D97BD9" w:rsidRPr="000919E2" w:rsidRDefault="00D97BD9" w:rsidP="00E92961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1D5E89">
              <w:rPr>
                <w:sz w:val="28"/>
                <w:szCs w:val="28"/>
              </w:rPr>
              <w:t>Данный</w:t>
            </w:r>
            <w:r w:rsidRPr="001D5E89">
              <w:rPr>
                <w:spacing w:val="-4"/>
                <w:sz w:val="28"/>
                <w:szCs w:val="28"/>
              </w:rPr>
              <w:t xml:space="preserve"> </w:t>
            </w:r>
            <w:r w:rsidRPr="001D5E89">
              <w:rPr>
                <w:sz w:val="28"/>
                <w:szCs w:val="28"/>
              </w:rPr>
              <w:t>маршрут</w:t>
            </w:r>
            <w:r w:rsidRPr="001D5E89">
              <w:rPr>
                <w:spacing w:val="-5"/>
                <w:sz w:val="28"/>
                <w:szCs w:val="28"/>
              </w:rPr>
              <w:t xml:space="preserve"> </w:t>
            </w:r>
            <w:r w:rsidRPr="001D5E89">
              <w:rPr>
                <w:sz w:val="28"/>
                <w:szCs w:val="28"/>
              </w:rPr>
              <w:t>является</w:t>
            </w:r>
            <w:r>
              <w:rPr>
                <w:spacing w:val="-4"/>
                <w:sz w:val="28"/>
                <w:szCs w:val="28"/>
              </w:rPr>
              <w:t xml:space="preserve"> пеш</w:t>
            </w:r>
            <w:r w:rsidR="009124F7">
              <w:rPr>
                <w:spacing w:val="-4"/>
                <w:sz w:val="28"/>
                <w:szCs w:val="28"/>
              </w:rPr>
              <w:t>еходной экскурсией, включающий в</w:t>
            </w:r>
            <w:r>
              <w:rPr>
                <w:spacing w:val="-4"/>
                <w:sz w:val="28"/>
                <w:szCs w:val="28"/>
              </w:rPr>
              <w:t xml:space="preserve"> себя</w:t>
            </w:r>
            <w:r w:rsidR="00E92961">
              <w:rPr>
                <w:spacing w:val="-4"/>
                <w:sz w:val="28"/>
                <w:szCs w:val="28"/>
              </w:rPr>
              <w:t xml:space="preserve"> посещение главного корпуса</w:t>
            </w:r>
            <w:r w:rsidR="00B9120D">
              <w:rPr>
                <w:spacing w:val="-4"/>
                <w:sz w:val="28"/>
                <w:szCs w:val="28"/>
              </w:rPr>
              <w:t xml:space="preserve"> </w:t>
            </w:r>
            <w:r w:rsidR="009124F7">
              <w:rPr>
                <w:spacing w:val="-4"/>
                <w:sz w:val="28"/>
                <w:szCs w:val="28"/>
              </w:rPr>
              <w:t xml:space="preserve"> </w:t>
            </w:r>
            <w:r w:rsidR="00B9120D" w:rsidRPr="00B9120D">
              <w:rPr>
                <w:spacing w:val="-4"/>
                <w:sz w:val="28"/>
                <w:szCs w:val="28"/>
              </w:rPr>
              <w:t>аграрн</w:t>
            </w:r>
            <w:r w:rsidR="00B9120D">
              <w:rPr>
                <w:spacing w:val="-4"/>
                <w:sz w:val="28"/>
                <w:szCs w:val="28"/>
              </w:rPr>
              <w:t xml:space="preserve">ого </w:t>
            </w:r>
            <w:r w:rsidR="00B9120D" w:rsidRPr="00B9120D">
              <w:rPr>
                <w:spacing w:val="-4"/>
                <w:sz w:val="28"/>
                <w:szCs w:val="28"/>
              </w:rPr>
              <w:t>университет</w:t>
            </w:r>
            <w:r w:rsidR="00B9120D">
              <w:rPr>
                <w:spacing w:val="-4"/>
                <w:sz w:val="28"/>
                <w:szCs w:val="28"/>
              </w:rPr>
              <w:t>а</w:t>
            </w:r>
            <w:r w:rsidR="00B9120D" w:rsidRPr="00B9120D">
              <w:rPr>
                <w:spacing w:val="-4"/>
                <w:sz w:val="28"/>
                <w:szCs w:val="28"/>
              </w:rPr>
              <w:t xml:space="preserve"> имени Столыпина,</w:t>
            </w:r>
            <w:r w:rsidR="00E92961">
              <w:rPr>
                <w:spacing w:val="-4"/>
                <w:sz w:val="28"/>
                <w:szCs w:val="28"/>
              </w:rPr>
              <w:t xml:space="preserve">  аллею имени </w:t>
            </w:r>
            <w:r w:rsidR="00E92961" w:rsidRPr="00E92961">
              <w:rPr>
                <w:spacing w:val="-4"/>
                <w:sz w:val="28"/>
                <w:szCs w:val="28"/>
              </w:rPr>
              <w:t xml:space="preserve">Алексея Федоровича </w:t>
            </w:r>
            <w:proofErr w:type="spellStart"/>
            <w:r w:rsidR="00E92961" w:rsidRPr="00E92961">
              <w:rPr>
                <w:spacing w:val="-4"/>
                <w:sz w:val="28"/>
                <w:szCs w:val="28"/>
              </w:rPr>
              <w:t>Портянко</w:t>
            </w:r>
            <w:proofErr w:type="spellEnd"/>
            <w:r w:rsidR="00E92961">
              <w:rPr>
                <w:spacing w:val="-4"/>
                <w:sz w:val="28"/>
                <w:szCs w:val="28"/>
              </w:rPr>
              <w:t xml:space="preserve"> и </w:t>
            </w:r>
            <w:r w:rsidR="00B9120D" w:rsidRPr="00B9120D">
              <w:rPr>
                <w:spacing w:val="-4"/>
                <w:sz w:val="28"/>
                <w:szCs w:val="28"/>
              </w:rPr>
              <w:t xml:space="preserve">ботанический сад </w:t>
            </w:r>
            <w:proofErr w:type="spellStart"/>
            <w:r w:rsidR="00B9120D" w:rsidRPr="00B9120D">
              <w:rPr>
                <w:spacing w:val="-4"/>
                <w:sz w:val="28"/>
                <w:szCs w:val="28"/>
              </w:rPr>
              <w:t>ОмГАУ</w:t>
            </w:r>
            <w:proofErr w:type="spellEnd"/>
            <w:r w:rsidR="00B9120D" w:rsidRPr="00B9120D">
              <w:rPr>
                <w:spacing w:val="-4"/>
                <w:sz w:val="28"/>
                <w:szCs w:val="28"/>
              </w:rPr>
              <w:t>.</w:t>
            </w: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Стоимость </w:t>
            </w:r>
          </w:p>
        </w:tc>
        <w:tc>
          <w:tcPr>
            <w:tcW w:w="12491" w:type="dxa"/>
          </w:tcPr>
          <w:p w:rsidR="00D97BD9" w:rsidRDefault="00D97BD9" w:rsidP="00E92961">
            <w:pPr>
              <w:pStyle w:val="TableParagraph"/>
              <w:ind w:left="0"/>
              <w:rPr>
                <w:sz w:val="28"/>
              </w:rPr>
            </w:pPr>
          </w:p>
          <w:p w:rsidR="00832487" w:rsidRPr="00832487" w:rsidRDefault="00832487" w:rsidP="00E92961">
            <w:pPr>
              <w:pStyle w:val="TableParagraph"/>
              <w:ind w:left="0"/>
              <w:jc w:val="both"/>
              <w:rPr>
                <w:sz w:val="28"/>
              </w:rPr>
            </w:pPr>
            <w:r w:rsidRPr="00832487">
              <w:rPr>
                <w:sz w:val="28"/>
              </w:rPr>
              <w:t>Индивидуальная экскурсия (прогулка)  - 150 рублей с 1 человека, продолжительность 60 минут;</w:t>
            </w:r>
          </w:p>
          <w:p w:rsidR="00832487" w:rsidRPr="00BD1BFE" w:rsidRDefault="00832487" w:rsidP="00E92961">
            <w:pPr>
              <w:pStyle w:val="TableParagraph"/>
              <w:ind w:left="0"/>
              <w:jc w:val="both"/>
              <w:rPr>
                <w:sz w:val="28"/>
                <w:lang w:val="en-US"/>
              </w:rPr>
            </w:pPr>
            <w:r w:rsidRPr="00832487">
              <w:rPr>
                <w:sz w:val="28"/>
              </w:rPr>
              <w:t>Группа до 5 человек – 750 рублей за группу, продолжительность 30 минут по оранжерее и теплице;</w:t>
            </w:r>
          </w:p>
          <w:p w:rsidR="00832487" w:rsidRDefault="00832487" w:rsidP="00E92961">
            <w:pPr>
              <w:pStyle w:val="TableParagraph"/>
              <w:ind w:left="0"/>
              <w:jc w:val="both"/>
              <w:rPr>
                <w:sz w:val="28"/>
              </w:rPr>
            </w:pPr>
            <w:r w:rsidRPr="00832487">
              <w:rPr>
                <w:sz w:val="28"/>
              </w:rPr>
              <w:t>Группа до 20 человек – 3000 рублей за группу, продолжительность 60 минут. Свыше 20 человек – дополнительно по 150 рублей с человека.</w:t>
            </w:r>
          </w:p>
          <w:p w:rsidR="00832487" w:rsidRDefault="00832487" w:rsidP="00E92961">
            <w:pPr>
              <w:pStyle w:val="TableParagraph"/>
              <w:ind w:left="0"/>
              <w:rPr>
                <w:sz w:val="28"/>
              </w:rPr>
            </w:pPr>
          </w:p>
        </w:tc>
      </w:tr>
      <w:tr w:rsidR="00D97BD9" w:rsidTr="008500C0">
        <w:trPr>
          <w:trHeight w:val="6658"/>
        </w:trPr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Карта маршрута </w:t>
            </w:r>
          </w:p>
        </w:tc>
        <w:tc>
          <w:tcPr>
            <w:tcW w:w="12491" w:type="dxa"/>
          </w:tcPr>
          <w:p w:rsidR="008500C0" w:rsidRDefault="00B9120D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FE65A06" wp14:editId="53186894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542925</wp:posOffset>
                  </wp:positionV>
                  <wp:extent cx="3808095" cy="3730625"/>
                  <wp:effectExtent l="0" t="0" r="1905" b="317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7-25_11-45-40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373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 w:rsidR="005C368D">
              <w:fldChar w:fldCharType="begin"/>
            </w:r>
            <w:r w:rsidR="005C368D">
              <w:instrText xml:space="preserve"> HYPERLINK "https://yandex.ru/maps/?um=constructor%3A384cba0499dec1d1a45d47ea7f7c64cc7ed421356b7006af60fe244d72656b19&amp;source=constructorLink" </w:instrText>
            </w:r>
            <w:r w:rsidR="005C368D">
              <w:fldChar w:fldCharType="separate"/>
            </w:r>
            <w:r w:rsidR="00B459B1" w:rsidRPr="004C75D9">
              <w:rPr>
                <w:rStyle w:val="a4"/>
              </w:rPr>
              <w:t>https://yandex.ru/maps/?um=constructor%3A384cba0499dec1d1a45d47ea7f7c64cc7ed421356b7006af60fe244d72656b19&amp;source=constructorLink</w:t>
            </w:r>
            <w:r w:rsidR="005C368D">
              <w:rPr>
                <w:rStyle w:val="a4"/>
              </w:rPr>
              <w:fldChar w:fldCharType="end"/>
            </w:r>
            <w:r w:rsidR="00B459B1">
              <w:t xml:space="preserve"> </w:t>
            </w:r>
          </w:p>
          <w:bookmarkEnd w:id="0"/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rFonts w:ascii="Calibri" w:eastAsia="Calibri" w:hAnsi="Calibri"/>
                <w:noProof/>
                <w:lang w:eastAsia="ru-RU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  <w:p w:rsidR="008500C0" w:rsidRDefault="008500C0" w:rsidP="008500C0">
            <w:pPr>
              <w:pStyle w:val="TableParagraph"/>
              <w:spacing w:line="315" w:lineRule="exact"/>
              <w:ind w:left="0" w:right="337"/>
              <w:rPr>
                <w:sz w:val="28"/>
              </w:rPr>
            </w:pPr>
          </w:p>
        </w:tc>
      </w:tr>
      <w:tr w:rsidR="00D97BD9" w:rsidTr="00D97BD9">
        <w:tc>
          <w:tcPr>
            <w:tcW w:w="3875" w:type="dxa"/>
          </w:tcPr>
          <w:p w:rsidR="00D97BD9" w:rsidRDefault="00D97BD9" w:rsidP="00D97BD9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Дополнительная информация </w:t>
            </w:r>
          </w:p>
        </w:tc>
        <w:tc>
          <w:tcPr>
            <w:tcW w:w="12491" w:type="dxa"/>
          </w:tcPr>
          <w:p w:rsidR="00832487" w:rsidRPr="00832487" w:rsidRDefault="00832487" w:rsidP="00832487">
            <w:pPr>
              <w:pStyle w:val="TableParagraph"/>
              <w:spacing w:line="315" w:lineRule="exact"/>
              <w:ind w:right="337"/>
              <w:jc w:val="both"/>
              <w:rPr>
                <w:sz w:val="28"/>
              </w:rPr>
            </w:pPr>
            <w:r w:rsidRPr="00832487">
              <w:rPr>
                <w:sz w:val="28"/>
              </w:rPr>
              <w:t>Экскурсии в ботанический сад</w:t>
            </w:r>
          </w:p>
          <w:p w:rsidR="008500C0" w:rsidRDefault="00832487" w:rsidP="00832487">
            <w:pPr>
              <w:pStyle w:val="TableParagraph"/>
              <w:spacing w:line="315" w:lineRule="exact"/>
              <w:ind w:right="337"/>
              <w:jc w:val="both"/>
              <w:rPr>
                <w:sz w:val="28"/>
              </w:rPr>
            </w:pPr>
            <w:r w:rsidRPr="00832487">
              <w:rPr>
                <w:sz w:val="28"/>
              </w:rPr>
              <w:t>Ежедневно с понедельника по пятницу с 10.00 до 17.00 проводим экскурсии по предварительной записи. А также с июня по октябрь по субботам с 10.00 до 18.00 часов. Посетить ботанический сад можно одному или семьей, классом или группой, записавшись по телефону: 8-923-678-0350.</w:t>
            </w:r>
          </w:p>
        </w:tc>
      </w:tr>
    </w:tbl>
    <w:p w:rsidR="00CE45FE" w:rsidRDefault="00CE45FE"/>
    <w:p w:rsidR="00E71C7E" w:rsidRDefault="00E71C7E"/>
    <w:sectPr w:rsidR="00E71C7E">
      <w:pgSz w:w="16840" w:h="11910" w:orient="landscape"/>
      <w:pgMar w:top="1100" w:right="28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EEF"/>
    <w:multiLevelType w:val="hybridMultilevel"/>
    <w:tmpl w:val="FBC0BB9C"/>
    <w:lvl w:ilvl="0" w:tplc="D10EBEC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0955E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C9B6C224">
      <w:numFmt w:val="bullet"/>
      <w:lvlText w:val="•"/>
      <w:lvlJc w:val="left"/>
      <w:pPr>
        <w:ind w:left="1615" w:hanging="140"/>
      </w:pPr>
      <w:rPr>
        <w:rFonts w:hint="default"/>
        <w:lang w:val="ru-RU" w:eastAsia="en-US" w:bidi="ar-SA"/>
      </w:rPr>
    </w:lvl>
    <w:lvl w:ilvl="3" w:tplc="9B42B200">
      <w:numFmt w:val="bullet"/>
      <w:lvlText w:val="•"/>
      <w:lvlJc w:val="left"/>
      <w:pPr>
        <w:ind w:left="2303" w:hanging="140"/>
      </w:pPr>
      <w:rPr>
        <w:rFonts w:hint="default"/>
        <w:lang w:val="ru-RU" w:eastAsia="en-US" w:bidi="ar-SA"/>
      </w:rPr>
    </w:lvl>
    <w:lvl w:ilvl="4" w:tplc="28466F3C">
      <w:numFmt w:val="bullet"/>
      <w:lvlText w:val="•"/>
      <w:lvlJc w:val="left"/>
      <w:pPr>
        <w:ind w:left="2991" w:hanging="140"/>
      </w:pPr>
      <w:rPr>
        <w:rFonts w:hint="default"/>
        <w:lang w:val="ru-RU" w:eastAsia="en-US" w:bidi="ar-SA"/>
      </w:rPr>
    </w:lvl>
    <w:lvl w:ilvl="5" w:tplc="D02820E8">
      <w:numFmt w:val="bullet"/>
      <w:lvlText w:val="•"/>
      <w:lvlJc w:val="left"/>
      <w:pPr>
        <w:ind w:left="3679" w:hanging="140"/>
      </w:pPr>
      <w:rPr>
        <w:rFonts w:hint="default"/>
        <w:lang w:val="ru-RU" w:eastAsia="en-US" w:bidi="ar-SA"/>
      </w:rPr>
    </w:lvl>
    <w:lvl w:ilvl="6" w:tplc="DDD0F6A0">
      <w:numFmt w:val="bullet"/>
      <w:lvlText w:val="•"/>
      <w:lvlJc w:val="left"/>
      <w:pPr>
        <w:ind w:left="4367" w:hanging="140"/>
      </w:pPr>
      <w:rPr>
        <w:rFonts w:hint="default"/>
        <w:lang w:val="ru-RU" w:eastAsia="en-US" w:bidi="ar-SA"/>
      </w:rPr>
    </w:lvl>
    <w:lvl w:ilvl="7" w:tplc="08168852">
      <w:numFmt w:val="bullet"/>
      <w:lvlText w:val="•"/>
      <w:lvlJc w:val="left"/>
      <w:pPr>
        <w:ind w:left="5055" w:hanging="140"/>
      </w:pPr>
      <w:rPr>
        <w:rFonts w:hint="default"/>
        <w:lang w:val="ru-RU" w:eastAsia="en-US" w:bidi="ar-SA"/>
      </w:rPr>
    </w:lvl>
    <w:lvl w:ilvl="8" w:tplc="5016B03E">
      <w:numFmt w:val="bullet"/>
      <w:lvlText w:val="•"/>
      <w:lvlJc w:val="left"/>
      <w:pPr>
        <w:ind w:left="5743" w:hanging="140"/>
      </w:pPr>
      <w:rPr>
        <w:rFonts w:hint="default"/>
        <w:lang w:val="ru-RU" w:eastAsia="en-US" w:bidi="ar-SA"/>
      </w:rPr>
    </w:lvl>
  </w:abstractNum>
  <w:abstractNum w:abstractNumId="1">
    <w:nsid w:val="02FB7E94"/>
    <w:multiLevelType w:val="hybridMultilevel"/>
    <w:tmpl w:val="69D0CA16"/>
    <w:lvl w:ilvl="0" w:tplc="446C47D8">
      <w:numFmt w:val="bullet"/>
      <w:lvlText w:val=""/>
      <w:lvlJc w:val="left"/>
      <w:pPr>
        <w:ind w:left="82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94634D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2" w:tplc="BD10BBCE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3E6C2C9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970AE3F2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5" w:tplc="81C60E12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379CB344">
      <w:numFmt w:val="bullet"/>
      <w:lvlText w:val="•"/>
      <w:lvlJc w:val="left"/>
      <w:pPr>
        <w:ind w:left="6911" w:hanging="360"/>
      </w:pPr>
      <w:rPr>
        <w:rFonts w:hint="default"/>
        <w:lang w:val="ru-RU" w:eastAsia="en-US" w:bidi="ar-SA"/>
      </w:rPr>
    </w:lvl>
    <w:lvl w:ilvl="7" w:tplc="E2E87EC2">
      <w:numFmt w:val="bullet"/>
      <w:lvlText w:val="•"/>
      <w:lvlJc w:val="left"/>
      <w:pPr>
        <w:ind w:left="7927" w:hanging="360"/>
      </w:pPr>
      <w:rPr>
        <w:rFonts w:hint="default"/>
        <w:lang w:val="ru-RU" w:eastAsia="en-US" w:bidi="ar-SA"/>
      </w:rPr>
    </w:lvl>
    <w:lvl w:ilvl="8" w:tplc="4086CB04">
      <w:numFmt w:val="bullet"/>
      <w:lvlText w:val="•"/>
      <w:lvlJc w:val="left"/>
      <w:pPr>
        <w:ind w:left="8942" w:hanging="360"/>
      </w:pPr>
      <w:rPr>
        <w:rFonts w:hint="default"/>
        <w:lang w:val="ru-RU" w:eastAsia="en-US" w:bidi="ar-SA"/>
      </w:rPr>
    </w:lvl>
  </w:abstractNum>
  <w:abstractNum w:abstractNumId="2">
    <w:nsid w:val="1A782B72"/>
    <w:multiLevelType w:val="hybridMultilevel"/>
    <w:tmpl w:val="C862CA26"/>
    <w:lvl w:ilvl="0" w:tplc="CFEADF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BA3590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2" w:tplc="2B8E52F0">
      <w:numFmt w:val="bullet"/>
      <w:lvlText w:val="•"/>
      <w:lvlJc w:val="left"/>
      <w:pPr>
        <w:ind w:left="1450" w:hanging="140"/>
      </w:pPr>
      <w:rPr>
        <w:rFonts w:hint="default"/>
        <w:lang w:val="ru-RU" w:eastAsia="en-US" w:bidi="ar-SA"/>
      </w:rPr>
    </w:lvl>
    <w:lvl w:ilvl="3" w:tplc="131A532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4" w:tplc="48EE2290">
      <w:numFmt w:val="bullet"/>
      <w:lvlText w:val="•"/>
      <w:lvlJc w:val="left"/>
      <w:pPr>
        <w:ind w:left="2801" w:hanging="140"/>
      </w:pPr>
      <w:rPr>
        <w:rFonts w:hint="default"/>
        <w:lang w:val="ru-RU" w:eastAsia="en-US" w:bidi="ar-SA"/>
      </w:rPr>
    </w:lvl>
    <w:lvl w:ilvl="5" w:tplc="3C40D9B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6" w:tplc="431E5C4E">
      <w:numFmt w:val="bullet"/>
      <w:lvlText w:val="•"/>
      <w:lvlJc w:val="left"/>
      <w:pPr>
        <w:ind w:left="4151" w:hanging="140"/>
      </w:pPr>
      <w:rPr>
        <w:rFonts w:hint="default"/>
        <w:lang w:val="ru-RU" w:eastAsia="en-US" w:bidi="ar-SA"/>
      </w:rPr>
    </w:lvl>
    <w:lvl w:ilvl="7" w:tplc="7DACCFC8">
      <w:numFmt w:val="bullet"/>
      <w:lvlText w:val="•"/>
      <w:lvlJc w:val="left"/>
      <w:pPr>
        <w:ind w:left="4827" w:hanging="140"/>
      </w:pPr>
      <w:rPr>
        <w:rFonts w:hint="default"/>
        <w:lang w:val="ru-RU" w:eastAsia="en-US" w:bidi="ar-SA"/>
      </w:rPr>
    </w:lvl>
    <w:lvl w:ilvl="8" w:tplc="D048108A">
      <w:numFmt w:val="bullet"/>
      <w:lvlText w:val="•"/>
      <w:lvlJc w:val="left"/>
      <w:pPr>
        <w:ind w:left="5502" w:hanging="140"/>
      </w:pPr>
      <w:rPr>
        <w:rFonts w:hint="default"/>
        <w:lang w:val="ru-RU" w:eastAsia="en-US" w:bidi="ar-SA"/>
      </w:rPr>
    </w:lvl>
  </w:abstractNum>
  <w:abstractNum w:abstractNumId="3">
    <w:nsid w:val="1BBF27B1"/>
    <w:multiLevelType w:val="hybridMultilevel"/>
    <w:tmpl w:val="2E6A1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304DD"/>
    <w:multiLevelType w:val="hybridMultilevel"/>
    <w:tmpl w:val="9C82B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30B1C"/>
    <w:multiLevelType w:val="hybridMultilevel"/>
    <w:tmpl w:val="A0FC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15DE1"/>
    <w:multiLevelType w:val="hybridMultilevel"/>
    <w:tmpl w:val="2E6A1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90B73"/>
    <w:multiLevelType w:val="hybridMultilevel"/>
    <w:tmpl w:val="5CDCBAAA"/>
    <w:lvl w:ilvl="0" w:tplc="1C543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3CB6"/>
    <w:rsid w:val="00053CB6"/>
    <w:rsid w:val="00065167"/>
    <w:rsid w:val="00071310"/>
    <w:rsid w:val="000919E2"/>
    <w:rsid w:val="00097598"/>
    <w:rsid w:val="00135C7C"/>
    <w:rsid w:val="001B42E4"/>
    <w:rsid w:val="001D5E89"/>
    <w:rsid w:val="00260A6B"/>
    <w:rsid w:val="002C0637"/>
    <w:rsid w:val="002D2D9C"/>
    <w:rsid w:val="002D5A06"/>
    <w:rsid w:val="003373C2"/>
    <w:rsid w:val="0035787D"/>
    <w:rsid w:val="003651EE"/>
    <w:rsid w:val="003D65F7"/>
    <w:rsid w:val="0040756E"/>
    <w:rsid w:val="00436B1B"/>
    <w:rsid w:val="00496411"/>
    <w:rsid w:val="004B59DB"/>
    <w:rsid w:val="004C3F5D"/>
    <w:rsid w:val="004E54AA"/>
    <w:rsid w:val="0052069A"/>
    <w:rsid w:val="00575175"/>
    <w:rsid w:val="005B4CEA"/>
    <w:rsid w:val="005C368D"/>
    <w:rsid w:val="006078F7"/>
    <w:rsid w:val="00666012"/>
    <w:rsid w:val="00677F49"/>
    <w:rsid w:val="00686F8C"/>
    <w:rsid w:val="006D16BD"/>
    <w:rsid w:val="00701459"/>
    <w:rsid w:val="0071734D"/>
    <w:rsid w:val="00720C66"/>
    <w:rsid w:val="0073730B"/>
    <w:rsid w:val="007F2EDA"/>
    <w:rsid w:val="007F616F"/>
    <w:rsid w:val="008125B6"/>
    <w:rsid w:val="00826E81"/>
    <w:rsid w:val="00832487"/>
    <w:rsid w:val="008500C0"/>
    <w:rsid w:val="008669F2"/>
    <w:rsid w:val="00882619"/>
    <w:rsid w:val="008C37F3"/>
    <w:rsid w:val="008D63AC"/>
    <w:rsid w:val="009124F7"/>
    <w:rsid w:val="0092296E"/>
    <w:rsid w:val="00942B13"/>
    <w:rsid w:val="0095080D"/>
    <w:rsid w:val="00956821"/>
    <w:rsid w:val="009E793A"/>
    <w:rsid w:val="00A4125C"/>
    <w:rsid w:val="00A61184"/>
    <w:rsid w:val="00A76847"/>
    <w:rsid w:val="00AA1C37"/>
    <w:rsid w:val="00AB73A9"/>
    <w:rsid w:val="00B344F8"/>
    <w:rsid w:val="00B459B1"/>
    <w:rsid w:val="00B906C9"/>
    <w:rsid w:val="00B9120D"/>
    <w:rsid w:val="00BB645A"/>
    <w:rsid w:val="00BD1BFE"/>
    <w:rsid w:val="00BD6F73"/>
    <w:rsid w:val="00BE1170"/>
    <w:rsid w:val="00C2258F"/>
    <w:rsid w:val="00C23CF1"/>
    <w:rsid w:val="00C366A7"/>
    <w:rsid w:val="00C76460"/>
    <w:rsid w:val="00CD4D80"/>
    <w:rsid w:val="00CE45FE"/>
    <w:rsid w:val="00D02FF0"/>
    <w:rsid w:val="00D10E55"/>
    <w:rsid w:val="00D67F24"/>
    <w:rsid w:val="00D959A7"/>
    <w:rsid w:val="00D97BD9"/>
    <w:rsid w:val="00DB0FA9"/>
    <w:rsid w:val="00E71C7E"/>
    <w:rsid w:val="00E90A77"/>
    <w:rsid w:val="00E92961"/>
    <w:rsid w:val="00F55969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styleId="a4">
    <w:name w:val="Hyperlink"/>
    <w:basedOn w:val="a0"/>
    <w:uiPriority w:val="99"/>
    <w:unhideWhenUsed/>
    <w:rsid w:val="00C23CF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F6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E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00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0C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character" w:styleId="a4">
    <w:name w:val="Hyperlink"/>
    <w:basedOn w:val="a0"/>
    <w:uiPriority w:val="99"/>
    <w:unhideWhenUsed/>
    <w:rsid w:val="00C23CF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F62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39"/>
    <w:rsid w:val="00E7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00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0C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11071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Asus1</cp:lastModifiedBy>
  <cp:revision>48</cp:revision>
  <dcterms:created xsi:type="dcterms:W3CDTF">2022-09-23T04:32:00Z</dcterms:created>
  <dcterms:modified xsi:type="dcterms:W3CDTF">2025-08-05T07:33:00Z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